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17"/>
        <w:gridCol w:w="973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夫子庙校区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学期作息时间表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上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早操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9:30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10:20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第五节课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13:30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eastAsia="zh-CN"/>
              </w:rPr>
              <w:t>眼保健操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14:20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14:25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第六节课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14:2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第七节课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15:1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15:5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第八节课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16:0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16:4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晚餐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17:00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晚自习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18:00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420" w:hanging="360" w:hangingChars="200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注：周一8：00晨会，下午第七节课为班会、团会。周四第五、六节课为1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级选修课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单周</w:t>
            </w:r>
            <w:r>
              <w:rPr>
                <w:rFonts w:hint="eastAsia"/>
                <w:color w:val="FF0000"/>
                <w:sz w:val="18"/>
                <w:szCs w:val="18"/>
              </w:rPr>
              <w:t>19级、5+2班第四节课延长10分钟，其他班第四节课缩短10分钟。</w:t>
            </w:r>
            <w:r>
              <w:rPr>
                <w:rFonts w:hint="eastAsia"/>
                <w:color w:val="FF0000"/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双周</w:t>
            </w:r>
            <w:r>
              <w:rPr>
                <w:rFonts w:hint="eastAsia"/>
                <w:color w:val="FF0000"/>
                <w:sz w:val="18"/>
                <w:szCs w:val="18"/>
              </w:rPr>
              <w:t>18级、20级第四节课延长10分钟，其他班第四节课缩短10分钟。</w:t>
            </w: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sz w:val="18"/>
          <w:szCs w:val="18"/>
        </w:rPr>
      </w:pPr>
    </w:p>
    <w:p>
      <w:pPr>
        <w:rPr>
          <w:rFonts w:hint="eastAsia"/>
          <w:color w:val="auto"/>
          <w:sz w:val="18"/>
          <w:szCs w:val="18"/>
        </w:rPr>
      </w:pPr>
      <w:bookmarkStart w:id="0" w:name="_GoBack"/>
      <w:bookmarkEnd w:id="0"/>
    </w:p>
    <w:tbl>
      <w:tblPr>
        <w:tblStyle w:val="2"/>
        <w:tblW w:w="4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80"/>
        <w:gridCol w:w="84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江宁校区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学年第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学期作息时间表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4"/>
                <w:szCs w:val="24"/>
              </w:rPr>
              <w:t>上 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起床内务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6:30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7: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7: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7:50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8:20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8:20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8:35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8:40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9:30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第三节课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10: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第四节课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11: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11: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第四节课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11: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4"/>
                <w:szCs w:val="24"/>
              </w:rPr>
              <w:t>下 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午休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12:20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课前准备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眼保健操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13:1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  <w:highlight w:val="none"/>
              </w:rPr>
              <w:t>13:20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13:20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14:10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14:50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15:00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15:50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16: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晚</w:t>
            </w: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晚  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17: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18: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晚自习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18:40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20:20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洗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20:30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熄</w:t>
            </w: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21:50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就  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21:50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4"/>
                <w:szCs w:val="24"/>
              </w:rPr>
              <w:t>6:30</w:t>
            </w:r>
          </w:p>
        </w:tc>
      </w:tr>
    </w:tbl>
    <w:p>
      <w:pPr>
        <w:rPr>
          <w:rFonts w:hint="eastAsia"/>
          <w:color w:val="auto"/>
          <w:sz w:val="18"/>
          <w:szCs w:val="18"/>
        </w:rPr>
      </w:pPr>
    </w:p>
    <w:p>
      <w:pPr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</w:rPr>
        <w:t>注：周一</w:t>
      </w:r>
      <w:r>
        <w:rPr>
          <w:rFonts w:hint="eastAsia"/>
          <w:color w:val="auto"/>
          <w:sz w:val="18"/>
          <w:szCs w:val="18"/>
          <w:lang w:val="en-US" w:eastAsia="zh-CN"/>
        </w:rPr>
        <w:t>8：40晨会，</w:t>
      </w:r>
      <w:r>
        <w:rPr>
          <w:rFonts w:hint="eastAsia"/>
          <w:color w:val="auto"/>
          <w:sz w:val="18"/>
          <w:szCs w:val="18"/>
        </w:rPr>
        <w:t>第一节课为技训课，第七节课为班会、团会</w:t>
      </w:r>
      <w:r>
        <w:rPr>
          <w:rFonts w:hint="eastAsia"/>
          <w:color w:val="auto"/>
          <w:sz w:val="18"/>
          <w:szCs w:val="18"/>
          <w:lang w:eastAsia="zh-CN"/>
        </w:rPr>
        <w:t>，</w:t>
      </w:r>
      <w:r>
        <w:rPr>
          <w:rFonts w:hint="eastAsia"/>
          <w:color w:val="auto"/>
          <w:sz w:val="18"/>
          <w:szCs w:val="18"/>
          <w:lang w:val="en-US" w:eastAsia="zh-CN"/>
        </w:rPr>
        <w:t>第八节为社团、体育活动。</w:t>
      </w:r>
    </w:p>
    <w:p>
      <w:pPr>
        <w:rPr>
          <w:rFonts w:hint="eastAsia"/>
          <w:color w:val="FF000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FF0000"/>
          <w:sz w:val="18"/>
          <w:szCs w:val="18"/>
          <w:lang w:eastAsia="zh-CN"/>
        </w:rPr>
        <w:t>单周</w:t>
      </w:r>
      <w:r>
        <w:rPr>
          <w:rFonts w:hint="eastAsia"/>
          <w:color w:val="FF0000"/>
          <w:sz w:val="18"/>
          <w:szCs w:val="18"/>
          <w:lang w:eastAsia="zh-CN"/>
        </w:rPr>
        <w:t>金融系、现代服务系做</w:t>
      </w:r>
      <w:r>
        <w:rPr>
          <w:rFonts w:hint="eastAsia"/>
          <w:color w:val="FF0000"/>
          <w:sz w:val="18"/>
          <w:szCs w:val="18"/>
          <w:lang w:val="en-US" w:eastAsia="zh-CN"/>
        </w:rPr>
        <w:t>早</w:t>
      </w:r>
      <w:r>
        <w:rPr>
          <w:rFonts w:hint="eastAsia"/>
          <w:color w:val="FF0000"/>
          <w:sz w:val="18"/>
          <w:szCs w:val="18"/>
          <w:lang w:eastAsia="zh-CN"/>
        </w:rPr>
        <w:t>操，第四节课延长</w:t>
      </w:r>
      <w:r>
        <w:rPr>
          <w:rFonts w:hint="eastAsia"/>
          <w:color w:val="FF0000"/>
          <w:sz w:val="18"/>
          <w:szCs w:val="18"/>
          <w:lang w:val="en-US" w:eastAsia="zh-CN"/>
        </w:rPr>
        <w:t>10分钟，会计系、信息艺术系缩短10分钟；</w:t>
      </w:r>
    </w:p>
    <w:p>
      <w:pPr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双周</w:t>
      </w:r>
      <w:r>
        <w:rPr>
          <w:rFonts w:hint="eastAsia"/>
          <w:color w:val="FF0000"/>
          <w:sz w:val="18"/>
          <w:szCs w:val="18"/>
          <w:lang w:eastAsia="zh-CN"/>
        </w:rPr>
        <w:t>会计系、信息艺术系做</w:t>
      </w:r>
      <w:r>
        <w:rPr>
          <w:rFonts w:hint="eastAsia"/>
          <w:color w:val="FF0000"/>
          <w:sz w:val="18"/>
          <w:szCs w:val="18"/>
          <w:lang w:val="en-US" w:eastAsia="zh-CN"/>
        </w:rPr>
        <w:t>早</w:t>
      </w:r>
      <w:r>
        <w:rPr>
          <w:rFonts w:hint="eastAsia"/>
          <w:color w:val="FF0000"/>
          <w:sz w:val="18"/>
          <w:szCs w:val="18"/>
          <w:lang w:eastAsia="zh-CN"/>
        </w:rPr>
        <w:t>操，第四节课延长</w:t>
      </w:r>
      <w:r>
        <w:rPr>
          <w:rFonts w:hint="eastAsia"/>
          <w:color w:val="FF0000"/>
          <w:sz w:val="18"/>
          <w:szCs w:val="18"/>
          <w:lang w:val="en-US" w:eastAsia="zh-CN"/>
        </w:rPr>
        <w:t>10分钟，</w:t>
      </w:r>
      <w:r>
        <w:rPr>
          <w:rFonts w:hint="eastAsia"/>
          <w:color w:val="FF0000"/>
          <w:sz w:val="18"/>
          <w:szCs w:val="18"/>
          <w:lang w:eastAsia="zh-CN"/>
        </w:rPr>
        <w:t>金融系、现代服务系</w:t>
      </w:r>
      <w:r>
        <w:rPr>
          <w:rFonts w:hint="eastAsia"/>
          <w:color w:val="FF0000"/>
          <w:sz w:val="18"/>
          <w:szCs w:val="18"/>
          <w:lang w:val="en-US" w:eastAsia="zh-CN"/>
        </w:rPr>
        <w:t>缩短10分钟。</w:t>
      </w:r>
    </w:p>
    <w:p>
      <w:pPr>
        <w:rPr>
          <w:rFonts w:hint="default" w:eastAsiaTheme="minorEastAsia"/>
          <w:color w:val="FF0000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期中考试后早操时间将有所调整，具体按通知执行。</w:t>
      </w:r>
    </w:p>
    <w:tbl>
      <w:tblPr>
        <w:tblStyle w:val="2"/>
        <w:tblpPr w:leftFromText="180" w:rightFromText="180" w:vertAnchor="text" w:horzAnchor="page" w:tblpX="11321" w:tblpY="21"/>
        <w:tblOverlap w:val="never"/>
        <w:tblW w:w="4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0"/>
        <w:gridCol w:w="1080"/>
        <w:gridCol w:w="1360"/>
      </w:tblGrid>
      <w:tr>
        <w:trPr>
          <w:trHeight w:val="465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莫愁路校区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/202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  <w:lang w:val="en-US" w:eastAsia="zh-CN"/>
              </w:rPr>
              <w:t>一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学期作息时间表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上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早操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8:40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10:20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11:10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color w:val="FF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eastAsia="zh-CN"/>
              </w:rPr>
              <w:t>眼保健操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第六节课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14:2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第七节课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15:1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15:5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第八节课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16:0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  <w:highlight w:val="none"/>
              </w:rPr>
              <w:t>16:4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晚餐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晚自习一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18:30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晚自习二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19:30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整理内务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20:50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熄灯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22:00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就寝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22:00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——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6: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4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420" w:hanging="360" w:hanging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注：周一8：00晨会，第七节课为班会、团会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sz w:val="18"/>
                <w:szCs w:val="18"/>
              </w:rPr>
              <w:t>周二第七节课为1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级会计系选修课</w:t>
            </w:r>
            <w:r>
              <w:rPr>
                <w:rFonts w:hint="eastAsia"/>
                <w:sz w:val="18"/>
                <w:szCs w:val="18"/>
                <w:lang w:eastAsia="zh-CN"/>
              </w:rPr>
              <w:t>，周四第七节课为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19级金融系选修课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ind w:left="420" w:hanging="361" w:hangingChars="200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单周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金融系、现代服务系第四节课延长10分钟，会计系缩短10分钟；</w:t>
            </w:r>
          </w:p>
          <w:p>
            <w:pPr>
              <w:ind w:left="420" w:hanging="361" w:hangingChars="20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双周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会计系第四节课延长10分钟，金融系、现代服务系缩短10分钟。</w:t>
            </w:r>
          </w:p>
        </w:tc>
      </w:tr>
    </w:tbl>
    <w:p>
      <w:pPr>
        <w:rPr>
          <w:rFonts w:hint="default" w:eastAsiaTheme="minorEastAsia"/>
          <w:sz w:val="18"/>
          <w:szCs w:val="18"/>
          <w:lang w:val="en-US" w:eastAsia="zh-CN"/>
        </w:rPr>
      </w:pPr>
    </w:p>
    <w:sectPr>
      <w:pgSz w:w="16838" w:h="11906" w:orient="landscape"/>
      <w:pgMar w:top="283" w:right="720" w:bottom="283" w:left="72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7"/>
    <w:rsid w:val="000E780D"/>
    <w:rsid w:val="0014380A"/>
    <w:rsid w:val="00213DCF"/>
    <w:rsid w:val="00216E01"/>
    <w:rsid w:val="00232FF3"/>
    <w:rsid w:val="003F091C"/>
    <w:rsid w:val="004B46B7"/>
    <w:rsid w:val="007A4F87"/>
    <w:rsid w:val="007D45BC"/>
    <w:rsid w:val="00B3004B"/>
    <w:rsid w:val="00C607A6"/>
    <w:rsid w:val="00EE4BDB"/>
    <w:rsid w:val="03CF2811"/>
    <w:rsid w:val="04EC2271"/>
    <w:rsid w:val="0DFE6C00"/>
    <w:rsid w:val="0E887BF5"/>
    <w:rsid w:val="0F500E6A"/>
    <w:rsid w:val="1080710A"/>
    <w:rsid w:val="13D94BD3"/>
    <w:rsid w:val="17147A33"/>
    <w:rsid w:val="18482D6C"/>
    <w:rsid w:val="18AC571F"/>
    <w:rsid w:val="18AD45DB"/>
    <w:rsid w:val="1D072108"/>
    <w:rsid w:val="24194E18"/>
    <w:rsid w:val="27A25D4A"/>
    <w:rsid w:val="27CA6439"/>
    <w:rsid w:val="28705539"/>
    <w:rsid w:val="290303D2"/>
    <w:rsid w:val="29B55799"/>
    <w:rsid w:val="2AAB3182"/>
    <w:rsid w:val="2B2071A5"/>
    <w:rsid w:val="2C601794"/>
    <w:rsid w:val="31571872"/>
    <w:rsid w:val="36487432"/>
    <w:rsid w:val="3A4B27CE"/>
    <w:rsid w:val="3F1137CC"/>
    <w:rsid w:val="3FC30FDC"/>
    <w:rsid w:val="44CE259F"/>
    <w:rsid w:val="4D667982"/>
    <w:rsid w:val="514B6398"/>
    <w:rsid w:val="5A70266B"/>
    <w:rsid w:val="5BD737BD"/>
    <w:rsid w:val="5F1155C9"/>
    <w:rsid w:val="619F0A46"/>
    <w:rsid w:val="6566101B"/>
    <w:rsid w:val="6DD27995"/>
    <w:rsid w:val="6E27669A"/>
    <w:rsid w:val="6E56320D"/>
    <w:rsid w:val="6F395BAF"/>
    <w:rsid w:val="6FB57DCA"/>
    <w:rsid w:val="734A4005"/>
    <w:rsid w:val="78B76303"/>
    <w:rsid w:val="7A2469E6"/>
    <w:rsid w:val="7CA249FE"/>
    <w:rsid w:val="7CB05B1B"/>
    <w:rsid w:val="7FC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1209</Characters>
  <Lines>10</Lines>
  <Paragraphs>2</Paragraphs>
  <TotalTime>52</TotalTime>
  <ScaleCrop>false</ScaleCrop>
  <LinksUpToDate>false</LinksUpToDate>
  <CharactersWithSpaces>1419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2020-09-07T03:39:00Z</dcterms:created>
  <dc:creator>yangyujing</dc:creator>
  <cp:lastModifiedBy>阿伊</cp:lastModifiedBy>
  <cp:lastPrinted>2020-09-07T04:32:00Z</cp:lastPrinted>
  <dcterms:modified xsi:type="dcterms:W3CDTF">2021-09-09T08:22:46Z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169EFCCA7B75499E83DE7B55F90DDC9D</vt:lpwstr>
  </property>
</Properties>
</file>