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C1A6A" w14:textId="77777777" w:rsidR="00BD1C94" w:rsidRDefault="0039647F">
      <w:pPr>
        <w:autoSpaceDE w:val="0"/>
        <w:autoSpaceDN w:val="0"/>
        <w:adjustRightInd w:val="0"/>
        <w:spacing w:line="400" w:lineRule="exact"/>
        <w:jc w:val="center"/>
        <w:rPr>
          <w:rFonts w:ascii="黑体" w:eastAsia="黑体" w:hAnsi="宋体"/>
          <w:color w:val="000000"/>
          <w:sz w:val="36"/>
          <w:szCs w:val="36"/>
          <w:lang w:val="zh-CN"/>
        </w:rPr>
      </w:pPr>
      <w:r>
        <w:rPr>
          <w:rFonts w:ascii="黑体" w:eastAsia="黑体" w:hAnsi="宋体" w:hint="eastAsia"/>
          <w:color w:val="000000"/>
          <w:sz w:val="36"/>
          <w:szCs w:val="36"/>
          <w:lang w:val="zh-CN"/>
        </w:rPr>
        <w:t>南京财经高等职业技术学校会计系</w:t>
      </w:r>
    </w:p>
    <w:p w14:paraId="1C2E3697" w14:textId="77777777" w:rsidR="00BD1C94" w:rsidRDefault="0039647F">
      <w:pPr>
        <w:autoSpaceDE w:val="0"/>
        <w:autoSpaceDN w:val="0"/>
        <w:adjustRightInd w:val="0"/>
        <w:spacing w:line="400" w:lineRule="exact"/>
        <w:jc w:val="center"/>
        <w:rPr>
          <w:rFonts w:ascii="黑体" w:eastAsia="黑体" w:hAnsi="宋体"/>
          <w:color w:val="000000"/>
          <w:sz w:val="36"/>
          <w:szCs w:val="36"/>
          <w:lang w:val="zh-CN"/>
        </w:rPr>
      </w:pPr>
      <w:r>
        <w:rPr>
          <w:rFonts w:ascii="黑体" w:eastAsia="黑体" w:hAnsi="宋体" w:hint="eastAsia"/>
          <w:color w:val="000000"/>
          <w:sz w:val="36"/>
          <w:szCs w:val="36"/>
          <w:lang w:val="zh-CN"/>
        </w:rPr>
        <w:t>BCASE财务会计分</w:t>
      </w:r>
      <w:proofErr w:type="gramStart"/>
      <w:r>
        <w:rPr>
          <w:rFonts w:ascii="黑体" w:eastAsia="黑体" w:hAnsi="宋体" w:hint="eastAsia"/>
          <w:color w:val="000000"/>
          <w:sz w:val="36"/>
          <w:szCs w:val="36"/>
          <w:lang w:val="zh-CN"/>
        </w:rPr>
        <w:t>岗实训教学</w:t>
      </w:r>
      <w:proofErr w:type="gramEnd"/>
      <w:r>
        <w:rPr>
          <w:rFonts w:ascii="黑体" w:eastAsia="黑体" w:hAnsi="宋体" w:hint="eastAsia"/>
          <w:color w:val="000000"/>
          <w:sz w:val="36"/>
          <w:szCs w:val="36"/>
          <w:lang w:val="zh-CN"/>
        </w:rPr>
        <w:t>平台项目询价采购文件</w:t>
      </w:r>
    </w:p>
    <w:p w14:paraId="33F10FC7" w14:textId="77777777" w:rsidR="00BD1C94" w:rsidRDefault="00BD1C94">
      <w:pPr>
        <w:autoSpaceDE w:val="0"/>
        <w:autoSpaceDN w:val="0"/>
        <w:adjustRightInd w:val="0"/>
        <w:jc w:val="center"/>
        <w:rPr>
          <w:rFonts w:ascii="宋体" w:hAnsi="宋体"/>
          <w:b/>
          <w:color w:val="000000"/>
          <w:szCs w:val="21"/>
        </w:rPr>
      </w:pPr>
    </w:p>
    <w:p w14:paraId="41F725BA" w14:textId="77777777" w:rsidR="00BD1C94" w:rsidRDefault="0039647F">
      <w:pPr>
        <w:autoSpaceDE w:val="0"/>
        <w:autoSpaceDN w:val="0"/>
        <w:adjustRightInd w:val="0"/>
        <w:jc w:val="center"/>
        <w:rPr>
          <w:rFonts w:ascii="宋体" w:hAnsi="宋体"/>
          <w:b/>
          <w:color w:val="000000"/>
          <w:sz w:val="24"/>
        </w:rPr>
      </w:pPr>
      <w:r>
        <w:rPr>
          <w:rFonts w:ascii="宋体" w:hAnsi="宋体" w:hint="eastAsia"/>
          <w:b/>
          <w:color w:val="000000"/>
          <w:sz w:val="24"/>
        </w:rPr>
        <w:t>第一章  询价采购邀请</w:t>
      </w:r>
    </w:p>
    <w:p w14:paraId="416F21A5" w14:textId="77777777" w:rsidR="00BD1C94" w:rsidRDefault="0039647F">
      <w:pPr>
        <w:autoSpaceDE w:val="0"/>
        <w:autoSpaceDN w:val="0"/>
        <w:adjustRightInd w:val="0"/>
        <w:ind w:firstLineChars="200" w:firstLine="420"/>
        <w:rPr>
          <w:rFonts w:ascii="宋体" w:hAnsi="宋体"/>
          <w:kern w:val="0"/>
          <w:szCs w:val="21"/>
        </w:rPr>
      </w:pPr>
      <w:r>
        <w:rPr>
          <w:rFonts w:ascii="宋体" w:hAnsi="宋体" w:hint="eastAsia"/>
          <w:kern w:val="0"/>
          <w:szCs w:val="21"/>
        </w:rPr>
        <w:t>南京财经高等职业技术学校会计系就BCASE财务会计分</w:t>
      </w:r>
      <w:proofErr w:type="gramStart"/>
      <w:r>
        <w:rPr>
          <w:rFonts w:ascii="宋体" w:hAnsi="宋体" w:hint="eastAsia"/>
          <w:kern w:val="0"/>
          <w:szCs w:val="21"/>
        </w:rPr>
        <w:t>岗实训教学</w:t>
      </w:r>
      <w:proofErr w:type="gramEnd"/>
      <w:r>
        <w:rPr>
          <w:rFonts w:ascii="宋体" w:hAnsi="宋体" w:hint="eastAsia"/>
          <w:kern w:val="0"/>
          <w:szCs w:val="21"/>
        </w:rPr>
        <w:t>平台项目进行询价采购，</w:t>
      </w:r>
      <w:proofErr w:type="gramStart"/>
      <w:r>
        <w:rPr>
          <w:rFonts w:ascii="宋体" w:hAnsi="宋体" w:hint="eastAsia"/>
          <w:kern w:val="0"/>
          <w:szCs w:val="21"/>
        </w:rPr>
        <w:t>现邀请</w:t>
      </w:r>
      <w:proofErr w:type="gramEnd"/>
      <w:r>
        <w:rPr>
          <w:rFonts w:ascii="宋体" w:hAnsi="宋体" w:hint="eastAsia"/>
          <w:kern w:val="0"/>
          <w:szCs w:val="21"/>
        </w:rPr>
        <w:t>符合相关资格条件的供应商参加响应。</w:t>
      </w:r>
    </w:p>
    <w:p w14:paraId="5F6A7EF2" w14:textId="77777777" w:rsidR="00BD1C94" w:rsidRDefault="0039647F">
      <w:pPr>
        <w:autoSpaceDE w:val="0"/>
        <w:autoSpaceDN w:val="0"/>
        <w:adjustRightInd w:val="0"/>
        <w:ind w:firstLineChars="200" w:firstLine="422"/>
        <w:rPr>
          <w:rFonts w:ascii="宋体" w:hAnsi="宋体"/>
          <w:b/>
          <w:kern w:val="0"/>
          <w:szCs w:val="21"/>
        </w:rPr>
      </w:pPr>
      <w:r>
        <w:rPr>
          <w:rFonts w:ascii="宋体" w:hAnsi="宋体" w:hint="eastAsia"/>
          <w:b/>
          <w:kern w:val="0"/>
          <w:szCs w:val="21"/>
        </w:rPr>
        <w:t>一、项目概况</w:t>
      </w:r>
    </w:p>
    <w:p w14:paraId="1394F91C" w14:textId="77777777" w:rsidR="00BD1C94" w:rsidRDefault="0039647F">
      <w:pPr>
        <w:autoSpaceDE w:val="0"/>
        <w:autoSpaceDN w:val="0"/>
        <w:adjustRightInd w:val="0"/>
        <w:ind w:firstLineChars="200" w:firstLine="420"/>
        <w:rPr>
          <w:rFonts w:ascii="宋体" w:hAnsi="宋体"/>
          <w:color w:val="000000"/>
          <w:szCs w:val="21"/>
        </w:rPr>
      </w:pPr>
      <w:r>
        <w:rPr>
          <w:rFonts w:ascii="宋体" w:hAnsi="宋体" w:hint="eastAsia"/>
          <w:color w:val="000000"/>
          <w:szCs w:val="21"/>
        </w:rPr>
        <w:t>1、项目编号：</w:t>
      </w:r>
      <w:proofErr w:type="gramStart"/>
      <w:r>
        <w:rPr>
          <w:rFonts w:ascii="宋体" w:hAnsi="宋体" w:hint="eastAsia"/>
          <w:color w:val="000000"/>
          <w:szCs w:val="21"/>
        </w:rPr>
        <w:t>招案</w:t>
      </w:r>
      <w:proofErr w:type="gramEnd"/>
      <w:r>
        <w:rPr>
          <w:rFonts w:ascii="宋体" w:hAnsi="宋体" w:hint="eastAsia"/>
          <w:color w:val="000000"/>
          <w:szCs w:val="21"/>
        </w:rPr>
        <w:t>________</w:t>
      </w:r>
    </w:p>
    <w:p w14:paraId="55256FED" w14:textId="77777777" w:rsidR="00BD1C94" w:rsidRDefault="0039647F">
      <w:pPr>
        <w:autoSpaceDE w:val="0"/>
        <w:autoSpaceDN w:val="0"/>
        <w:adjustRightInd w:val="0"/>
        <w:ind w:firstLineChars="200" w:firstLine="420"/>
        <w:rPr>
          <w:rFonts w:ascii="宋体" w:hAnsi="宋体"/>
          <w:color w:val="000000"/>
          <w:szCs w:val="21"/>
        </w:rPr>
      </w:pPr>
      <w:r>
        <w:rPr>
          <w:rFonts w:ascii="宋体" w:hAnsi="宋体" w:hint="eastAsia"/>
          <w:color w:val="000000"/>
          <w:szCs w:val="21"/>
        </w:rPr>
        <w:t>2、项目名称：会计系采购BCASE财务会计分</w:t>
      </w:r>
      <w:proofErr w:type="gramStart"/>
      <w:r>
        <w:rPr>
          <w:rFonts w:ascii="宋体" w:hAnsi="宋体" w:hint="eastAsia"/>
          <w:color w:val="000000"/>
          <w:szCs w:val="21"/>
        </w:rPr>
        <w:t>岗实训教学</w:t>
      </w:r>
      <w:proofErr w:type="gramEnd"/>
      <w:r>
        <w:rPr>
          <w:rFonts w:ascii="宋体" w:hAnsi="宋体" w:hint="eastAsia"/>
          <w:color w:val="000000"/>
          <w:szCs w:val="21"/>
        </w:rPr>
        <w:t>平台项目</w:t>
      </w:r>
    </w:p>
    <w:p w14:paraId="1843BF40" w14:textId="77777777" w:rsidR="00BD1C94" w:rsidRDefault="0039647F">
      <w:pPr>
        <w:autoSpaceDE w:val="0"/>
        <w:autoSpaceDN w:val="0"/>
        <w:adjustRightInd w:val="0"/>
        <w:ind w:firstLineChars="200" w:firstLine="420"/>
        <w:rPr>
          <w:rFonts w:ascii="宋体" w:hAnsi="宋体"/>
          <w:color w:val="000000"/>
          <w:szCs w:val="21"/>
        </w:rPr>
      </w:pPr>
      <w:r>
        <w:rPr>
          <w:rFonts w:ascii="宋体" w:hAnsi="宋体" w:hint="eastAsia"/>
          <w:color w:val="000000"/>
          <w:szCs w:val="21"/>
        </w:rPr>
        <w:t>3、项目采购数量：1套</w:t>
      </w:r>
    </w:p>
    <w:p w14:paraId="7A0CC028" w14:textId="57823E55" w:rsidR="00BD1C94" w:rsidRDefault="0039647F">
      <w:pPr>
        <w:autoSpaceDE w:val="0"/>
        <w:autoSpaceDN w:val="0"/>
        <w:adjustRightInd w:val="0"/>
        <w:ind w:firstLineChars="200" w:firstLine="420"/>
        <w:rPr>
          <w:rFonts w:ascii="宋体" w:hAnsi="宋体"/>
          <w:color w:val="000000"/>
          <w:szCs w:val="21"/>
        </w:rPr>
      </w:pPr>
      <w:r>
        <w:rPr>
          <w:rFonts w:ascii="宋体" w:hAnsi="宋体" w:hint="eastAsia"/>
          <w:color w:val="000000"/>
          <w:szCs w:val="21"/>
        </w:rPr>
        <w:t>3、项目预算：人民币19万元</w:t>
      </w:r>
      <w:r w:rsidR="005C1814">
        <w:rPr>
          <w:rFonts w:ascii="宋体" w:hAnsi="宋体" w:hint="eastAsia"/>
          <w:color w:val="000000"/>
          <w:szCs w:val="21"/>
        </w:rPr>
        <w:t>整</w:t>
      </w:r>
    </w:p>
    <w:p w14:paraId="5634AA6D" w14:textId="77777777" w:rsidR="00BD1C94" w:rsidRDefault="0039647F">
      <w:pPr>
        <w:autoSpaceDE w:val="0"/>
        <w:autoSpaceDN w:val="0"/>
        <w:adjustRightInd w:val="0"/>
        <w:ind w:firstLineChars="200" w:firstLine="422"/>
        <w:rPr>
          <w:rFonts w:ascii="宋体" w:hAnsi="宋体"/>
          <w:b/>
          <w:bCs/>
          <w:kern w:val="0"/>
          <w:szCs w:val="21"/>
        </w:rPr>
      </w:pPr>
      <w:r>
        <w:rPr>
          <w:rFonts w:ascii="宋体" w:hAnsi="宋体" w:hint="eastAsia"/>
          <w:b/>
          <w:bCs/>
          <w:kern w:val="0"/>
          <w:szCs w:val="21"/>
        </w:rPr>
        <w:t>二、供应商资格要求</w:t>
      </w:r>
      <w:bookmarkStart w:id="0" w:name="_GoBack"/>
      <w:bookmarkEnd w:id="0"/>
    </w:p>
    <w:p w14:paraId="3D7B0704" w14:textId="77777777" w:rsidR="00BD1C94" w:rsidRDefault="0039647F">
      <w:pPr>
        <w:autoSpaceDE w:val="0"/>
        <w:autoSpaceDN w:val="0"/>
        <w:adjustRightInd w:val="0"/>
        <w:ind w:firstLineChars="200" w:firstLine="422"/>
        <w:rPr>
          <w:b/>
          <w:bCs/>
        </w:rPr>
      </w:pPr>
      <w:r>
        <w:rPr>
          <w:rFonts w:ascii="宋体" w:hAnsi="宋体" w:hint="eastAsia"/>
          <w:b/>
          <w:kern w:val="0"/>
          <w:szCs w:val="21"/>
        </w:rPr>
        <w:t>（一）</w:t>
      </w:r>
      <w:r>
        <w:rPr>
          <w:rFonts w:hint="eastAsia"/>
          <w:b/>
          <w:bCs/>
        </w:rPr>
        <w:t>《中华人民共和国政府采购法》规定的条件</w:t>
      </w:r>
    </w:p>
    <w:p w14:paraId="33C9021D" w14:textId="77777777" w:rsidR="00BD1C94" w:rsidRDefault="0039647F">
      <w:pPr>
        <w:autoSpaceDE w:val="0"/>
        <w:autoSpaceDN w:val="0"/>
        <w:adjustRightInd w:val="0"/>
        <w:ind w:firstLineChars="200" w:firstLine="420"/>
        <w:rPr>
          <w:rFonts w:ascii="宋体" w:hAnsi="宋体"/>
          <w:kern w:val="0"/>
          <w:szCs w:val="21"/>
        </w:rPr>
      </w:pPr>
      <w:r>
        <w:rPr>
          <w:rFonts w:ascii="宋体" w:hAnsi="宋体" w:hint="eastAsia"/>
          <w:kern w:val="0"/>
          <w:szCs w:val="21"/>
        </w:rPr>
        <w:t>1、具有独立承担民事责任的能力（提供法人或者其他组织的营业执照，自然人的身份证明）；</w:t>
      </w:r>
    </w:p>
    <w:p w14:paraId="4162EE53" w14:textId="77777777" w:rsidR="00BD1C94" w:rsidRDefault="0039647F">
      <w:pPr>
        <w:autoSpaceDE w:val="0"/>
        <w:autoSpaceDN w:val="0"/>
        <w:adjustRightInd w:val="0"/>
        <w:ind w:firstLineChars="200" w:firstLine="420"/>
        <w:rPr>
          <w:rFonts w:ascii="宋体" w:hAnsi="宋体"/>
          <w:color w:val="000000"/>
          <w:szCs w:val="21"/>
        </w:rPr>
      </w:pPr>
      <w:r>
        <w:rPr>
          <w:rFonts w:ascii="宋体" w:hAnsi="宋体" w:hint="eastAsia"/>
          <w:kern w:val="0"/>
          <w:szCs w:val="21"/>
        </w:rPr>
        <w:t>2、</w:t>
      </w:r>
      <w:r>
        <w:rPr>
          <w:rFonts w:ascii="宋体" w:hAnsi="宋体"/>
          <w:color w:val="000000"/>
          <w:szCs w:val="21"/>
        </w:rPr>
        <w:t>具有良好的商业信誉和健全的财务会计制度</w:t>
      </w:r>
      <w:r>
        <w:rPr>
          <w:rFonts w:ascii="宋体" w:hAnsi="宋体" w:hint="eastAsia"/>
          <w:color w:val="000000"/>
          <w:szCs w:val="21"/>
        </w:rPr>
        <w:t>（提供参加本次采购活动前会计报表）</w:t>
      </w:r>
      <w:r>
        <w:rPr>
          <w:rFonts w:ascii="宋体" w:hAnsi="宋体"/>
          <w:color w:val="000000"/>
          <w:szCs w:val="21"/>
        </w:rPr>
        <w:t>；</w:t>
      </w:r>
    </w:p>
    <w:p w14:paraId="0B5DAD30" w14:textId="77777777" w:rsidR="00BD1C94" w:rsidRDefault="0039647F">
      <w:pPr>
        <w:autoSpaceDE w:val="0"/>
        <w:autoSpaceDN w:val="0"/>
        <w:adjustRightInd w:val="0"/>
        <w:ind w:firstLineChars="200" w:firstLine="420"/>
        <w:rPr>
          <w:rFonts w:ascii="宋体" w:hAnsi="宋体"/>
          <w:kern w:val="0"/>
          <w:szCs w:val="21"/>
        </w:rPr>
      </w:pPr>
      <w:r>
        <w:rPr>
          <w:rFonts w:ascii="宋体" w:hAnsi="宋体" w:hint="eastAsia"/>
          <w:color w:val="000000"/>
          <w:szCs w:val="21"/>
        </w:rPr>
        <w:t>3、</w:t>
      </w:r>
      <w:r>
        <w:rPr>
          <w:rFonts w:ascii="宋体" w:hAnsi="宋体" w:hint="eastAsia"/>
          <w:kern w:val="0"/>
          <w:szCs w:val="21"/>
        </w:rPr>
        <w:t xml:space="preserve">具有履行合同所必需的设备和专业技术能力（根据项目需求提供履行合同所必需的设备和专业技术能力的证明材料）； </w:t>
      </w:r>
    </w:p>
    <w:p w14:paraId="23C9C568" w14:textId="77777777" w:rsidR="00BD1C94" w:rsidRDefault="0039647F">
      <w:pPr>
        <w:autoSpaceDE w:val="0"/>
        <w:autoSpaceDN w:val="0"/>
        <w:adjustRightInd w:val="0"/>
        <w:ind w:firstLineChars="200" w:firstLine="420"/>
        <w:rPr>
          <w:rFonts w:ascii="宋体" w:hAnsi="宋体"/>
          <w:szCs w:val="21"/>
        </w:rPr>
      </w:pPr>
      <w:r>
        <w:rPr>
          <w:rFonts w:ascii="宋体" w:hAnsi="宋体" w:hint="eastAsia"/>
          <w:szCs w:val="21"/>
        </w:rPr>
        <w:t>4、</w:t>
      </w:r>
      <w:r>
        <w:rPr>
          <w:rFonts w:ascii="宋体" w:hAnsi="宋体"/>
          <w:color w:val="000000"/>
          <w:szCs w:val="21"/>
        </w:rPr>
        <w:t>有依法缴纳税收和社会保障资金的良好记录</w:t>
      </w:r>
      <w:r>
        <w:rPr>
          <w:rFonts w:ascii="宋体" w:hAnsi="宋体" w:hint="eastAsia"/>
          <w:color w:val="000000"/>
          <w:szCs w:val="21"/>
        </w:rPr>
        <w:t>（提供参加本次采购活动前半年内至少一个月</w:t>
      </w:r>
      <w:r>
        <w:rPr>
          <w:rFonts w:ascii="宋体" w:hAnsi="宋体"/>
          <w:color w:val="000000"/>
          <w:szCs w:val="21"/>
        </w:rPr>
        <w:t>依法缴纳税收和社会保障资金的相关材料</w:t>
      </w:r>
      <w:r>
        <w:rPr>
          <w:rFonts w:ascii="宋体" w:hAnsi="宋体" w:hint="eastAsia"/>
          <w:color w:val="000000"/>
          <w:szCs w:val="21"/>
        </w:rPr>
        <w:t>）</w:t>
      </w:r>
      <w:r>
        <w:rPr>
          <w:rFonts w:ascii="宋体" w:hAnsi="宋体"/>
          <w:color w:val="000000"/>
          <w:szCs w:val="21"/>
        </w:rPr>
        <w:t>；</w:t>
      </w:r>
    </w:p>
    <w:p w14:paraId="0EA6FEC0" w14:textId="77777777" w:rsidR="00BD1C94" w:rsidRDefault="0039647F">
      <w:pPr>
        <w:autoSpaceDE w:val="0"/>
        <w:autoSpaceDN w:val="0"/>
        <w:adjustRightInd w:val="0"/>
        <w:ind w:firstLineChars="200" w:firstLine="420"/>
        <w:rPr>
          <w:rFonts w:ascii="宋体" w:hAnsi="宋体" w:cs="宋体"/>
          <w:szCs w:val="21"/>
        </w:rPr>
      </w:pPr>
      <w:r>
        <w:rPr>
          <w:rFonts w:ascii="宋体" w:hAnsi="宋体" w:hint="eastAsia"/>
          <w:szCs w:val="21"/>
        </w:rPr>
        <w:t>5、</w:t>
      </w:r>
      <w:r>
        <w:rPr>
          <w:rFonts w:hint="eastAsia"/>
        </w:rPr>
        <w:t>参加本次采购活动前三年内，在招投标、经营活动中没有重大违法记录（提供参加本次采</w:t>
      </w:r>
      <w:r>
        <w:rPr>
          <w:rFonts w:ascii="宋体" w:hAnsi="宋体" w:cs="宋体" w:hint="eastAsia"/>
          <w:szCs w:val="21"/>
        </w:rPr>
        <w:t>购活动前3年内在经营活动中没有重大违法记录的书面声明的原件）（格式见后附件）；</w:t>
      </w:r>
    </w:p>
    <w:p w14:paraId="3787C8AB" w14:textId="77777777" w:rsidR="00BD1C94" w:rsidRDefault="0039647F">
      <w:pPr>
        <w:autoSpaceDE w:val="0"/>
        <w:autoSpaceDN w:val="0"/>
        <w:adjustRightInd w:val="0"/>
        <w:ind w:firstLineChars="200" w:firstLine="420"/>
        <w:rPr>
          <w:rFonts w:ascii="宋体" w:hAnsi="宋体" w:cs="宋体"/>
          <w:szCs w:val="21"/>
        </w:rPr>
      </w:pPr>
      <w:r>
        <w:rPr>
          <w:rFonts w:ascii="宋体" w:hAnsi="宋体" w:cs="宋体" w:hint="eastAsia"/>
          <w:szCs w:val="21"/>
        </w:rPr>
        <w:t>6、法律、行政法规规定的其他条件。</w:t>
      </w:r>
    </w:p>
    <w:p w14:paraId="6F2A1572" w14:textId="77777777" w:rsidR="00BD1C94" w:rsidRDefault="0039647F">
      <w:pPr>
        <w:autoSpaceDE w:val="0"/>
        <w:autoSpaceDN w:val="0"/>
        <w:adjustRightInd w:val="0"/>
        <w:ind w:firstLineChars="200" w:firstLine="422"/>
        <w:rPr>
          <w:rFonts w:ascii="宋体" w:hAnsi="宋体"/>
          <w:b/>
          <w:kern w:val="0"/>
          <w:szCs w:val="21"/>
        </w:rPr>
      </w:pPr>
      <w:r>
        <w:rPr>
          <w:rFonts w:ascii="宋体" w:hAnsi="宋体" w:hint="eastAsia"/>
          <w:b/>
          <w:kern w:val="0"/>
          <w:szCs w:val="21"/>
        </w:rPr>
        <w:t>（二）拒绝下述供应商参加本次采购活动</w:t>
      </w:r>
    </w:p>
    <w:p w14:paraId="3C85A1A3" w14:textId="77777777" w:rsidR="00BD1C94" w:rsidRDefault="0039647F">
      <w:pPr>
        <w:autoSpaceDE w:val="0"/>
        <w:autoSpaceDN w:val="0"/>
        <w:adjustRightInd w:val="0"/>
        <w:ind w:firstLineChars="200" w:firstLine="420"/>
        <w:rPr>
          <w:rFonts w:ascii="宋体" w:hAnsi="宋体"/>
          <w:kern w:val="0"/>
          <w:szCs w:val="21"/>
        </w:rPr>
      </w:pPr>
      <w:r>
        <w:rPr>
          <w:rFonts w:ascii="宋体" w:hAnsi="宋体" w:hint="eastAsia"/>
          <w:kern w:val="0"/>
          <w:szCs w:val="21"/>
        </w:rPr>
        <w:t>1、供应商单位负责人为同一人或者存在直接控股、管理关系的不同供应商，不得参加同一合同项下的采购活动。</w:t>
      </w:r>
    </w:p>
    <w:p w14:paraId="6D96C15B" w14:textId="77777777" w:rsidR="00BD1C94" w:rsidRDefault="0039647F">
      <w:pPr>
        <w:autoSpaceDE w:val="0"/>
        <w:autoSpaceDN w:val="0"/>
        <w:adjustRightInd w:val="0"/>
        <w:ind w:firstLineChars="200" w:firstLine="420"/>
        <w:rPr>
          <w:rFonts w:ascii="宋体" w:hAnsi="宋体"/>
          <w:kern w:val="0"/>
          <w:szCs w:val="21"/>
        </w:rPr>
      </w:pPr>
      <w:r>
        <w:rPr>
          <w:rFonts w:ascii="宋体" w:hAnsi="宋体" w:hint="eastAsia"/>
          <w:kern w:val="0"/>
          <w:szCs w:val="21"/>
        </w:rPr>
        <w:t>2、供应商被“信用中国”网站、“中国政府采购网"列入失信被执行人、重大税收违法案件当事人名单、政府采购严重违法失信行为记录名单。</w:t>
      </w:r>
    </w:p>
    <w:p w14:paraId="4B84A36A" w14:textId="77777777" w:rsidR="00BD1C94" w:rsidRDefault="0039647F">
      <w:pPr>
        <w:autoSpaceDE w:val="0"/>
        <w:autoSpaceDN w:val="0"/>
        <w:adjustRightInd w:val="0"/>
        <w:ind w:firstLineChars="200" w:firstLine="422"/>
        <w:rPr>
          <w:rFonts w:ascii="宋体" w:hAnsi="宋体" w:cs="宋体"/>
          <w:b/>
          <w:color w:val="000000"/>
          <w:szCs w:val="21"/>
        </w:rPr>
      </w:pPr>
      <w:r>
        <w:rPr>
          <w:rFonts w:ascii="宋体" w:hAnsi="宋体" w:cs="宋体" w:hint="eastAsia"/>
          <w:b/>
          <w:kern w:val="0"/>
          <w:szCs w:val="21"/>
        </w:rPr>
        <w:t>三、</w:t>
      </w:r>
      <w:r>
        <w:rPr>
          <w:rFonts w:ascii="宋体" w:hAnsi="宋体" w:cs="宋体" w:hint="eastAsia"/>
          <w:b/>
          <w:color w:val="000000"/>
          <w:szCs w:val="21"/>
        </w:rPr>
        <w:t>响应文件编制与提交</w:t>
      </w:r>
    </w:p>
    <w:p w14:paraId="3A7DEDF4" w14:textId="77777777" w:rsidR="00BD1C94" w:rsidRDefault="0039647F">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1、采购文件的获取时间、地点及方式</w:t>
      </w:r>
    </w:p>
    <w:p w14:paraId="0C1E7852" w14:textId="77777777" w:rsidR="00BD1C94" w:rsidRDefault="0039647F">
      <w:pPr>
        <w:autoSpaceDE w:val="0"/>
        <w:autoSpaceDN w:val="0"/>
        <w:adjustRightInd w:val="0"/>
        <w:ind w:firstLineChars="200" w:firstLine="420"/>
        <w:rPr>
          <w:rFonts w:ascii="宋体" w:hAnsi="宋体"/>
        </w:rPr>
      </w:pPr>
      <w:r>
        <w:rPr>
          <w:rFonts w:ascii="宋体" w:hAnsi="宋体" w:cs="宋体" w:hint="eastAsia"/>
          <w:kern w:val="0"/>
          <w:szCs w:val="21"/>
        </w:rPr>
        <w:t>凡有意参加询价采购活动者，请于2021</w:t>
      </w:r>
      <w:r>
        <w:rPr>
          <w:rFonts w:ascii="宋体" w:hAnsi="宋体" w:hint="eastAsia"/>
        </w:rPr>
        <w:t>年4月06日起至2021年4月09日止，自行登录南京财经高等职业</w:t>
      </w:r>
      <w:proofErr w:type="gramStart"/>
      <w:r>
        <w:rPr>
          <w:rFonts w:ascii="宋体" w:hAnsi="宋体" w:hint="eastAsia"/>
        </w:rPr>
        <w:t>技术学校官网下载</w:t>
      </w:r>
      <w:proofErr w:type="gramEnd"/>
      <w:r>
        <w:rPr>
          <w:rFonts w:ascii="宋体" w:hAnsi="宋体" w:hint="eastAsia"/>
        </w:rPr>
        <w:t>。</w:t>
      </w:r>
    </w:p>
    <w:p w14:paraId="07FA8AA1" w14:textId="77777777" w:rsidR="00BD1C94" w:rsidRDefault="0039647F">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2、供应商应当按照询价通知书的要求编制响应文件，并对其提交的响应文件真实性、合法性承担法律责任。响应文件应对询价文件提出的要求和条件</w:t>
      </w:r>
      <w:proofErr w:type="gramStart"/>
      <w:r>
        <w:rPr>
          <w:rFonts w:ascii="宋体" w:hAnsi="宋体" w:cs="宋体" w:hint="eastAsia"/>
          <w:kern w:val="0"/>
          <w:szCs w:val="21"/>
        </w:rPr>
        <w:t>作出</w:t>
      </w:r>
      <w:proofErr w:type="gramEnd"/>
      <w:r>
        <w:rPr>
          <w:rFonts w:ascii="宋体" w:hAnsi="宋体" w:cs="宋体" w:hint="eastAsia"/>
          <w:kern w:val="0"/>
          <w:szCs w:val="21"/>
        </w:rPr>
        <w:t>实质性响应，响应文件应包含：</w:t>
      </w:r>
    </w:p>
    <w:p w14:paraId="31A4F5BE" w14:textId="77777777" w:rsidR="00BD1C94" w:rsidRDefault="0039647F">
      <w:pPr>
        <w:ind w:firstLineChars="200" w:firstLine="420"/>
        <w:rPr>
          <w:rFonts w:ascii="宋体" w:hAnsi="宋体"/>
          <w:bCs/>
          <w:szCs w:val="21"/>
        </w:rPr>
      </w:pPr>
      <w:r>
        <w:rPr>
          <w:rFonts w:ascii="宋体" w:hAnsi="宋体" w:hint="eastAsia"/>
          <w:bCs/>
          <w:szCs w:val="21"/>
        </w:rPr>
        <w:t>（1）营业执照、税务登记证、组织机构代码证副本复印件（三证合一只需提供营业执照副本复印件）。</w:t>
      </w:r>
    </w:p>
    <w:p w14:paraId="207436CB" w14:textId="77777777" w:rsidR="00BD1C94" w:rsidRDefault="0039647F">
      <w:pPr>
        <w:ind w:firstLineChars="200" w:firstLine="420"/>
        <w:rPr>
          <w:rFonts w:ascii="宋体" w:hAnsi="宋体"/>
          <w:bCs/>
          <w:szCs w:val="21"/>
        </w:rPr>
      </w:pPr>
      <w:r>
        <w:rPr>
          <w:rFonts w:ascii="宋体" w:hAnsi="宋体" w:hint="eastAsia"/>
          <w:bCs/>
          <w:szCs w:val="21"/>
        </w:rPr>
        <w:t>（2）报价货物的品牌、规格、参数、性能等说明。</w:t>
      </w:r>
    </w:p>
    <w:p w14:paraId="2566C923" w14:textId="77777777" w:rsidR="00BD1C94" w:rsidRDefault="0039647F">
      <w:pPr>
        <w:ind w:firstLineChars="200" w:firstLine="420"/>
        <w:rPr>
          <w:rFonts w:ascii="宋体" w:hAnsi="宋体"/>
          <w:bCs/>
          <w:szCs w:val="21"/>
        </w:rPr>
      </w:pPr>
      <w:r>
        <w:rPr>
          <w:rFonts w:ascii="宋体" w:hAnsi="宋体" w:hint="eastAsia"/>
          <w:bCs/>
          <w:szCs w:val="21"/>
        </w:rPr>
        <w:t>（3）售中、售后服务承诺（包括免费质保期承诺、交货期承诺、售后服务等）。</w:t>
      </w:r>
    </w:p>
    <w:p w14:paraId="733F10D0" w14:textId="77777777" w:rsidR="00BD1C94" w:rsidRDefault="0039647F">
      <w:pPr>
        <w:ind w:firstLineChars="200" w:firstLine="420"/>
        <w:rPr>
          <w:rFonts w:ascii="宋体" w:hAnsi="宋体"/>
          <w:bCs/>
          <w:szCs w:val="21"/>
        </w:rPr>
      </w:pPr>
      <w:r>
        <w:rPr>
          <w:rFonts w:ascii="宋体" w:hAnsi="宋体" w:hint="eastAsia"/>
          <w:bCs/>
          <w:szCs w:val="21"/>
        </w:rPr>
        <w:t>（4）《询价响应报价明细表》（格式见附件）。</w:t>
      </w:r>
    </w:p>
    <w:p w14:paraId="5574F83E" w14:textId="77777777" w:rsidR="00BD1C94" w:rsidRDefault="0039647F">
      <w:pPr>
        <w:ind w:firstLineChars="200" w:firstLine="420"/>
        <w:rPr>
          <w:rFonts w:ascii="宋体" w:hAnsi="宋体"/>
          <w:bCs/>
          <w:szCs w:val="21"/>
        </w:rPr>
      </w:pPr>
      <w:r>
        <w:rPr>
          <w:rFonts w:ascii="宋体" w:hAnsi="宋体" w:hint="eastAsia"/>
          <w:bCs/>
          <w:szCs w:val="21"/>
        </w:rPr>
        <w:t>（5）《承诺函》（格式见附件）。</w:t>
      </w:r>
    </w:p>
    <w:p w14:paraId="036445F5" w14:textId="77777777" w:rsidR="00BD1C94" w:rsidRDefault="0039647F">
      <w:pPr>
        <w:ind w:firstLineChars="200" w:firstLine="420"/>
        <w:rPr>
          <w:rFonts w:ascii="宋体" w:hAnsi="宋体" w:cs="宋体"/>
          <w:bCs/>
          <w:szCs w:val="21"/>
        </w:rPr>
      </w:pPr>
      <w:r>
        <w:rPr>
          <w:rFonts w:ascii="宋体" w:hAnsi="宋体" w:cs="宋体" w:hint="eastAsia"/>
          <w:bCs/>
          <w:szCs w:val="21"/>
        </w:rPr>
        <w:t>（6）满足采购要求的其他文件等。</w:t>
      </w:r>
    </w:p>
    <w:p w14:paraId="38DC7CE7" w14:textId="77777777" w:rsidR="00BD1C94" w:rsidRDefault="0039647F">
      <w:pPr>
        <w:autoSpaceDE w:val="0"/>
        <w:autoSpaceDN w:val="0"/>
        <w:adjustRightInd w:val="0"/>
        <w:ind w:firstLineChars="200" w:firstLine="420"/>
      </w:pPr>
      <w:r>
        <w:rPr>
          <w:rFonts w:ascii="宋体" w:hAnsi="宋体" w:cs="宋体" w:hint="eastAsia"/>
          <w:kern w:val="0"/>
          <w:szCs w:val="21"/>
        </w:rPr>
        <w:t>（7）以上文件需由其法定代表人或授权代表签字，并加盖公章。否则，按照不响应处理。</w:t>
      </w:r>
    </w:p>
    <w:p w14:paraId="7DB08CE5" w14:textId="77777777" w:rsidR="00BD1C94" w:rsidRDefault="0039647F">
      <w:pPr>
        <w:ind w:firstLineChars="200" w:firstLine="420"/>
        <w:rPr>
          <w:rFonts w:ascii="宋体" w:hAnsi="宋体" w:cs="宋体"/>
          <w:kern w:val="0"/>
          <w:szCs w:val="21"/>
        </w:rPr>
      </w:pPr>
      <w:r>
        <w:rPr>
          <w:rFonts w:ascii="宋体" w:hAnsi="宋体" w:cs="宋体" w:hint="eastAsia"/>
          <w:kern w:val="0"/>
          <w:szCs w:val="21"/>
        </w:rPr>
        <w:lastRenderedPageBreak/>
        <w:t>3、文件的签署和密封要求：</w:t>
      </w:r>
    </w:p>
    <w:p w14:paraId="791A2B5E" w14:textId="77777777" w:rsidR="00BD1C94" w:rsidRDefault="0039647F">
      <w:pPr>
        <w:ind w:firstLineChars="200" w:firstLine="420"/>
        <w:rPr>
          <w:rFonts w:ascii="宋体" w:hAnsi="宋体" w:cs="宋体"/>
          <w:kern w:val="0"/>
          <w:szCs w:val="21"/>
        </w:rPr>
      </w:pPr>
      <w:r>
        <w:rPr>
          <w:rFonts w:ascii="宋体" w:hAnsi="宋体" w:cs="宋体" w:hint="eastAsia"/>
          <w:kern w:val="0"/>
          <w:szCs w:val="21"/>
        </w:rPr>
        <w:t>（1）按上述要求制作</w:t>
      </w:r>
      <w:r>
        <w:rPr>
          <w:rStyle w:val="aa"/>
          <w:rFonts w:ascii="宋体" w:hAnsi="宋体" w:cs="宋体" w:hint="eastAsia"/>
          <w:szCs w:val="21"/>
        </w:rPr>
        <w:t>叁份</w:t>
      </w:r>
      <w:r>
        <w:rPr>
          <w:rFonts w:ascii="宋体" w:hAnsi="宋体" w:cs="宋体" w:hint="eastAsia"/>
          <w:kern w:val="0"/>
          <w:szCs w:val="21"/>
        </w:rPr>
        <w:t>询价响应文件（</w:t>
      </w:r>
      <w:r>
        <w:rPr>
          <w:rStyle w:val="aa"/>
          <w:rFonts w:ascii="宋体" w:hAnsi="宋体" w:cs="宋体" w:hint="eastAsia"/>
          <w:szCs w:val="21"/>
        </w:rPr>
        <w:t>一正二副）</w:t>
      </w:r>
      <w:r>
        <w:rPr>
          <w:rFonts w:ascii="宋体" w:hAnsi="宋体" w:cs="宋体" w:hint="eastAsia"/>
          <w:kern w:val="0"/>
          <w:szCs w:val="21"/>
        </w:rPr>
        <w:t>，并须分别装订成册，</w:t>
      </w:r>
      <w:r>
        <w:rPr>
          <w:rFonts w:ascii="宋体" w:hAnsi="宋体" w:cs="宋体" w:hint="eastAsia"/>
          <w:szCs w:val="21"/>
        </w:rPr>
        <w:t>明确标明“正本”和“副本”；响应文件正本和副本如有不一致之处，以正本为准</w:t>
      </w:r>
      <w:r>
        <w:rPr>
          <w:rFonts w:ascii="宋体" w:hAnsi="宋体" w:cs="宋体" w:hint="eastAsia"/>
          <w:kern w:val="0"/>
          <w:szCs w:val="21"/>
        </w:rPr>
        <w:t>。</w:t>
      </w:r>
    </w:p>
    <w:p w14:paraId="7BFEB0DA" w14:textId="77777777" w:rsidR="00BD1C94" w:rsidRDefault="0039647F">
      <w:pPr>
        <w:ind w:firstLineChars="200" w:firstLine="420"/>
        <w:rPr>
          <w:rFonts w:ascii="宋体" w:hAnsi="宋体" w:cs="宋体"/>
          <w:kern w:val="0"/>
          <w:szCs w:val="21"/>
        </w:rPr>
      </w:pPr>
      <w:r>
        <w:rPr>
          <w:rFonts w:ascii="宋体" w:hAnsi="宋体" w:cs="宋体" w:hint="eastAsia"/>
          <w:kern w:val="0"/>
          <w:szCs w:val="21"/>
        </w:rPr>
        <w:t>（2）询价响应文件均应采用打印或使用不能擦去的黑色或蓝色墨水书写，并在询价响应文件的每一页上加盖公章，未加盖公章的页视为无效页。</w:t>
      </w:r>
    </w:p>
    <w:p w14:paraId="74D39733" w14:textId="77777777" w:rsidR="00BD1C94" w:rsidRDefault="0039647F">
      <w:pPr>
        <w:ind w:firstLineChars="200" w:firstLine="420"/>
        <w:rPr>
          <w:rFonts w:ascii="宋体" w:hAnsi="宋体" w:cs="宋体"/>
          <w:kern w:val="0"/>
          <w:szCs w:val="21"/>
        </w:rPr>
      </w:pPr>
      <w:r>
        <w:rPr>
          <w:rFonts w:ascii="宋体" w:hAnsi="宋体" w:cs="宋体" w:hint="eastAsia"/>
          <w:kern w:val="0"/>
          <w:szCs w:val="21"/>
        </w:rPr>
        <w:t>（3）询价响应文件须装袋密封，封口处须加盖单位公章，密封袋及相应文件封面上应注明采购项目名称、采购编号、供应商名称、地址、联系人、联系电话等。</w:t>
      </w:r>
    </w:p>
    <w:p w14:paraId="745C710A" w14:textId="77777777" w:rsidR="00BD1C94" w:rsidRDefault="0039647F">
      <w:pPr>
        <w:autoSpaceDE w:val="0"/>
        <w:autoSpaceDN w:val="0"/>
        <w:adjustRightInd w:val="0"/>
        <w:ind w:firstLineChars="200" w:firstLine="420"/>
        <w:rPr>
          <w:bCs/>
          <w:szCs w:val="21"/>
        </w:rPr>
      </w:pPr>
      <w:r>
        <w:rPr>
          <w:rFonts w:ascii="宋体" w:hAnsi="宋体" w:cs="宋体" w:hint="eastAsia"/>
          <w:kern w:val="0"/>
          <w:szCs w:val="21"/>
        </w:rPr>
        <w:t>4、</w:t>
      </w:r>
      <w:r>
        <w:rPr>
          <w:rFonts w:ascii="宋体" w:hAnsi="宋体" w:hint="eastAsia"/>
          <w:bCs/>
          <w:kern w:val="0"/>
          <w:lang w:val="zh-CN"/>
        </w:rPr>
        <w:t>报价为全包费用报价。</w:t>
      </w:r>
      <w:r>
        <w:rPr>
          <w:rFonts w:ascii="宋体" w:hAnsi="宋体" w:cs="宋体" w:hint="eastAsia"/>
          <w:bCs/>
          <w:kern w:val="0"/>
          <w:szCs w:val="21"/>
        </w:rPr>
        <w:t>投标报价是</w:t>
      </w:r>
      <w:r>
        <w:rPr>
          <w:rFonts w:ascii="宋体" w:hAnsi="宋体" w:hint="eastAsia"/>
          <w:bCs/>
          <w:szCs w:val="21"/>
        </w:rPr>
        <w:t>本采购文件所包含确定的全部工作内容及本采购文件未说明但完成该项目必须包含的所有费用的价格体现</w:t>
      </w:r>
      <w:r>
        <w:rPr>
          <w:rFonts w:ascii="宋体" w:hAnsi="宋体"/>
          <w:bCs/>
          <w:spacing w:val="-2"/>
          <w:szCs w:val="21"/>
        </w:rPr>
        <w:t>。</w:t>
      </w:r>
      <w:r>
        <w:rPr>
          <w:rFonts w:ascii="宋体" w:hAnsi="宋体" w:cs="宋体" w:hint="eastAsia"/>
          <w:bCs/>
          <w:kern w:val="0"/>
          <w:szCs w:val="21"/>
          <w:lang w:val="zh-CN"/>
        </w:rPr>
        <w:t>投标报价应包含全部货物、材料、施工、劳务、包装、运输（</w:t>
      </w:r>
      <w:proofErr w:type="gramStart"/>
      <w:r>
        <w:rPr>
          <w:rFonts w:ascii="宋体" w:hAnsi="宋体" w:cs="宋体" w:hint="eastAsia"/>
          <w:bCs/>
          <w:kern w:val="0"/>
          <w:szCs w:val="21"/>
          <w:lang w:val="zh-CN"/>
        </w:rPr>
        <w:t>含运输</w:t>
      </w:r>
      <w:proofErr w:type="gramEnd"/>
      <w:r>
        <w:rPr>
          <w:rFonts w:ascii="宋体" w:hAnsi="宋体" w:cs="宋体" w:hint="eastAsia"/>
          <w:bCs/>
          <w:kern w:val="0"/>
          <w:szCs w:val="21"/>
          <w:lang w:val="zh-CN"/>
        </w:rPr>
        <w:t>保险）、仓储、保险、装卸、安装、检测、验收、维护人员培训、技术文件（如果有的话）、售后服务、管理、利润、政策风险、质保期内保证系统正常运行及维护所必需的备品备件和专用工具费；完成本项目发生的所有含税费用、支付给员工的工资和国家强制缴纳的各种社会保障资金，以及供应商认为需要的其他费用等。同时，</w:t>
      </w:r>
      <w:r>
        <w:rPr>
          <w:rFonts w:ascii="宋体" w:hAnsi="宋体" w:hint="eastAsia"/>
          <w:bCs/>
          <w:szCs w:val="21"/>
        </w:rPr>
        <w:t>投标</w:t>
      </w:r>
      <w:r>
        <w:rPr>
          <w:rFonts w:hint="eastAsia"/>
          <w:bCs/>
          <w:szCs w:val="21"/>
        </w:rPr>
        <w:t>报价须含基础施工及拆除等。</w:t>
      </w:r>
    </w:p>
    <w:p w14:paraId="19699408" w14:textId="77777777" w:rsidR="00BD1C94" w:rsidRDefault="0039647F">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5、响应文件提交</w:t>
      </w:r>
    </w:p>
    <w:p w14:paraId="0260B314" w14:textId="77777777" w:rsidR="00BD1C94" w:rsidRDefault="0039647F">
      <w:pPr>
        <w:autoSpaceDE w:val="0"/>
        <w:autoSpaceDN w:val="0"/>
        <w:adjustRightInd w:val="0"/>
        <w:ind w:firstLineChars="200" w:firstLine="420"/>
        <w:rPr>
          <w:rFonts w:ascii="宋体" w:hAnsi="宋体"/>
          <w:kern w:val="0"/>
          <w:szCs w:val="21"/>
        </w:rPr>
      </w:pPr>
      <w:r>
        <w:rPr>
          <w:rFonts w:ascii="宋体" w:hAnsi="宋体" w:cs="宋体" w:hint="eastAsia"/>
          <w:kern w:val="0"/>
          <w:szCs w:val="21"/>
        </w:rPr>
        <w:t>（1）响应文件份数：一式叁份（壹份正本、贰份副本），并须分别装订成册；每份响应文件须清楚标明“正</w:t>
      </w:r>
      <w:r>
        <w:rPr>
          <w:rFonts w:ascii="宋体" w:hAnsi="宋体" w:hint="eastAsia"/>
          <w:kern w:val="0"/>
          <w:szCs w:val="21"/>
        </w:rPr>
        <w:t>本”或“副本”字样。</w:t>
      </w:r>
    </w:p>
    <w:p w14:paraId="52C2B445" w14:textId="77777777" w:rsidR="00BD1C94" w:rsidRDefault="0039647F">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（2）提交响应文件开启时间：20</w:t>
      </w:r>
      <w:r>
        <w:rPr>
          <w:rFonts w:ascii="宋体" w:hAnsi="宋体" w:cs="宋体"/>
          <w:kern w:val="0"/>
          <w:szCs w:val="21"/>
        </w:rPr>
        <w:t>2</w:t>
      </w:r>
      <w:r>
        <w:rPr>
          <w:rFonts w:ascii="宋体" w:hAnsi="宋体" w:cs="宋体" w:hint="eastAsia"/>
          <w:kern w:val="0"/>
          <w:szCs w:val="21"/>
        </w:rPr>
        <w:t>1年04月12日 14:00:00（北京时间），提交响应文件截止时间：20</w:t>
      </w:r>
      <w:r>
        <w:rPr>
          <w:rFonts w:ascii="宋体" w:hAnsi="宋体" w:cs="宋体"/>
          <w:kern w:val="0"/>
          <w:szCs w:val="21"/>
        </w:rPr>
        <w:t>2</w:t>
      </w:r>
      <w:r>
        <w:rPr>
          <w:rFonts w:ascii="宋体" w:hAnsi="宋体" w:cs="宋体" w:hint="eastAsia"/>
          <w:kern w:val="0"/>
          <w:szCs w:val="21"/>
        </w:rPr>
        <w:t>1年4月12日 14:30:00（北京时间）。</w:t>
      </w:r>
    </w:p>
    <w:p w14:paraId="128AA924" w14:textId="77777777" w:rsidR="00BD1C94" w:rsidRDefault="0039647F">
      <w:pPr>
        <w:autoSpaceDE w:val="0"/>
        <w:autoSpaceDN w:val="0"/>
        <w:adjustRightInd w:val="0"/>
        <w:ind w:firstLineChars="200" w:firstLine="420"/>
        <w:rPr>
          <w:rFonts w:ascii="宋体" w:hAnsi="宋体"/>
          <w:bCs/>
          <w:kern w:val="0"/>
          <w:szCs w:val="21"/>
        </w:rPr>
      </w:pPr>
      <w:r>
        <w:rPr>
          <w:rFonts w:ascii="宋体" w:hAnsi="宋体" w:cs="宋体" w:hint="eastAsia"/>
          <w:kern w:val="0"/>
          <w:szCs w:val="21"/>
        </w:rPr>
        <w:t>（3）提交响应文件地点及开标地点：南京财经高等职业技术学校莫愁路校区明德楼二楼会议室（南京市莫愁路419号），届时请投标人法定代表人或其授权代表</w:t>
      </w:r>
      <w:r>
        <w:rPr>
          <w:rFonts w:ascii="宋体" w:hAnsi="宋体" w:hint="eastAsia"/>
          <w:bCs/>
          <w:kern w:val="0"/>
          <w:szCs w:val="21"/>
        </w:rPr>
        <w:t>出席开标仪式。</w:t>
      </w:r>
    </w:p>
    <w:p w14:paraId="6C878E09" w14:textId="77777777" w:rsidR="00BD1C94" w:rsidRDefault="0039647F">
      <w:pPr>
        <w:autoSpaceDE w:val="0"/>
        <w:autoSpaceDN w:val="0"/>
        <w:adjustRightInd w:val="0"/>
        <w:ind w:firstLineChars="200" w:firstLine="420"/>
        <w:rPr>
          <w:rFonts w:ascii="宋体" w:hAnsi="宋体"/>
          <w:kern w:val="0"/>
          <w:szCs w:val="21"/>
        </w:rPr>
      </w:pPr>
      <w:r>
        <w:rPr>
          <w:rFonts w:ascii="宋体" w:hAnsi="宋体" w:hint="eastAsia"/>
          <w:bCs/>
          <w:kern w:val="0"/>
          <w:szCs w:val="21"/>
        </w:rPr>
        <w:t>（4）</w:t>
      </w:r>
      <w:r>
        <w:rPr>
          <w:rFonts w:ascii="宋体" w:hAnsi="宋体"/>
          <w:color w:val="000000"/>
          <w:szCs w:val="21"/>
        </w:rPr>
        <w:t>所有</w:t>
      </w:r>
      <w:r>
        <w:rPr>
          <w:rFonts w:ascii="宋体" w:hAnsi="宋体" w:hint="eastAsia"/>
          <w:color w:val="000000"/>
          <w:szCs w:val="21"/>
        </w:rPr>
        <w:t>响应</w:t>
      </w:r>
      <w:r>
        <w:rPr>
          <w:rFonts w:ascii="宋体" w:hAnsi="宋体"/>
          <w:color w:val="000000"/>
          <w:szCs w:val="21"/>
        </w:rPr>
        <w:t>文件都将作为档案保存，不论</w:t>
      </w:r>
      <w:r>
        <w:rPr>
          <w:rFonts w:ascii="宋体" w:hAnsi="宋体" w:hint="eastAsia"/>
          <w:color w:val="000000"/>
          <w:szCs w:val="21"/>
        </w:rPr>
        <w:t>成交</w:t>
      </w:r>
      <w:r>
        <w:rPr>
          <w:rFonts w:ascii="宋体" w:hAnsi="宋体"/>
          <w:color w:val="000000"/>
          <w:szCs w:val="21"/>
        </w:rPr>
        <w:t>与否，均不退回。</w:t>
      </w:r>
    </w:p>
    <w:p w14:paraId="2760E5CF" w14:textId="77777777" w:rsidR="00BD1C94" w:rsidRDefault="0039647F">
      <w:pPr>
        <w:autoSpaceDE w:val="0"/>
        <w:autoSpaceDN w:val="0"/>
        <w:adjustRightInd w:val="0"/>
        <w:ind w:firstLine="420"/>
        <w:rPr>
          <w:rFonts w:ascii="宋体" w:hAnsi="宋体"/>
          <w:b/>
          <w:color w:val="000000"/>
          <w:szCs w:val="21"/>
        </w:rPr>
      </w:pPr>
      <w:r>
        <w:rPr>
          <w:rFonts w:ascii="宋体" w:hAnsi="宋体" w:hint="eastAsia"/>
          <w:b/>
          <w:kern w:val="0"/>
          <w:szCs w:val="21"/>
        </w:rPr>
        <w:t>四、</w:t>
      </w:r>
      <w:r>
        <w:rPr>
          <w:rFonts w:ascii="宋体" w:hAnsi="宋体" w:hint="eastAsia"/>
          <w:b/>
          <w:color w:val="000000"/>
          <w:szCs w:val="21"/>
        </w:rPr>
        <w:t>评审与成交标准</w:t>
      </w:r>
    </w:p>
    <w:p w14:paraId="4B5CF776" w14:textId="77777777" w:rsidR="00BD1C94" w:rsidRDefault="0039647F">
      <w:pPr>
        <w:autoSpaceDE w:val="0"/>
        <w:autoSpaceDN w:val="0"/>
        <w:adjustRightInd w:val="0"/>
        <w:ind w:firstLine="420"/>
        <w:rPr>
          <w:rFonts w:ascii="宋体" w:hAnsi="宋体"/>
          <w:color w:val="000000"/>
          <w:szCs w:val="21"/>
        </w:rPr>
      </w:pPr>
      <w:r>
        <w:rPr>
          <w:rFonts w:ascii="宋体" w:hAnsi="宋体" w:hint="eastAsia"/>
          <w:color w:val="000000"/>
          <w:szCs w:val="21"/>
        </w:rPr>
        <w:t>1、询价小组对响应文件的有效性、完整性和响应程度进行审查时，可以要求供应商对响应文件中含义不明确、同类问题表述不一致或者有明显文字错误和计算错误的内容</w:t>
      </w:r>
      <w:proofErr w:type="gramStart"/>
      <w:r>
        <w:rPr>
          <w:rFonts w:ascii="宋体" w:hAnsi="宋体" w:hint="eastAsia"/>
          <w:color w:val="000000"/>
          <w:szCs w:val="21"/>
        </w:rPr>
        <w:t>作出</w:t>
      </w:r>
      <w:proofErr w:type="gramEnd"/>
      <w:r>
        <w:rPr>
          <w:rFonts w:ascii="宋体" w:hAnsi="宋体" w:hint="eastAsia"/>
          <w:color w:val="000000"/>
          <w:szCs w:val="21"/>
        </w:rPr>
        <w:t>必要的澄清、说明或者更正，并以书面形式通知供应商。供应商的澄清、说明或者更正不得超出响应文件的范围或者改变响应文件的实质性内容，</w:t>
      </w:r>
      <w:r>
        <w:rPr>
          <w:rFonts w:ascii="宋体" w:hAnsi="Verdana" w:hint="eastAsia"/>
          <w:color w:val="000000"/>
          <w:szCs w:val="21"/>
        </w:rPr>
        <w:t>由其法定代表人或授权代表签字或者加盖公章。供应商为自然人的，应当由本人签字并附身份证明。</w:t>
      </w:r>
    </w:p>
    <w:p w14:paraId="488E4BB9" w14:textId="77777777" w:rsidR="00BD1C94" w:rsidRDefault="0039647F">
      <w:pPr>
        <w:autoSpaceDE w:val="0"/>
        <w:autoSpaceDN w:val="0"/>
        <w:adjustRightInd w:val="0"/>
        <w:ind w:firstLine="420"/>
        <w:rPr>
          <w:color w:val="000000"/>
          <w:szCs w:val="21"/>
        </w:rPr>
      </w:pPr>
      <w:r>
        <w:rPr>
          <w:rFonts w:ascii="宋体" w:hAnsi="宋体" w:hint="eastAsia"/>
          <w:color w:val="000000"/>
          <w:szCs w:val="21"/>
        </w:rPr>
        <w:t>2、</w:t>
      </w:r>
      <w:r>
        <w:rPr>
          <w:rFonts w:ascii="宋体" w:hAnsi="Verdana" w:hint="eastAsia"/>
          <w:color w:val="000000"/>
          <w:szCs w:val="21"/>
        </w:rPr>
        <w:t>用“★”加注或特别说明的内容为实质性要求不得负偏离。</w:t>
      </w:r>
    </w:p>
    <w:p w14:paraId="15FBDA97" w14:textId="77777777" w:rsidR="00BD1C94" w:rsidRDefault="0039647F">
      <w:pPr>
        <w:autoSpaceDE w:val="0"/>
        <w:autoSpaceDN w:val="0"/>
        <w:adjustRightInd w:val="0"/>
        <w:ind w:firstLine="420"/>
        <w:rPr>
          <w:rFonts w:ascii="宋体" w:hAnsi="宋体" w:cs="宋体"/>
          <w:szCs w:val="21"/>
        </w:rPr>
      </w:pPr>
      <w:r>
        <w:rPr>
          <w:rFonts w:ascii="宋体" w:hAnsi="宋体" w:hint="eastAsia"/>
          <w:color w:val="000000"/>
          <w:szCs w:val="21"/>
        </w:rPr>
        <w:t>3、</w:t>
      </w:r>
      <w:r>
        <w:rPr>
          <w:rFonts w:ascii="宋体" w:hAnsi="宋体" w:cs="宋体" w:hint="eastAsia"/>
          <w:szCs w:val="21"/>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9FD9949" w14:textId="77777777" w:rsidR="00BD1C94" w:rsidRDefault="0039647F">
      <w:pPr>
        <w:autoSpaceDE w:val="0"/>
        <w:autoSpaceDN w:val="0"/>
        <w:adjustRightInd w:val="0"/>
        <w:ind w:firstLine="420"/>
        <w:rPr>
          <w:rFonts w:ascii="宋体" w:hAnsi="宋体"/>
          <w:color w:val="000000"/>
          <w:szCs w:val="21"/>
        </w:rPr>
      </w:pPr>
      <w:r>
        <w:rPr>
          <w:rFonts w:ascii="宋体" w:hAnsi="宋体" w:hint="eastAsia"/>
          <w:color w:val="000000"/>
          <w:szCs w:val="21"/>
        </w:rPr>
        <w:t>4、在</w:t>
      </w:r>
      <w:r>
        <w:rPr>
          <w:rFonts w:hint="eastAsia"/>
          <w:color w:val="000000"/>
          <w:szCs w:val="21"/>
        </w:rPr>
        <w:t>质量和服务均能满足采购文件实质性要求</w:t>
      </w:r>
      <w:r>
        <w:rPr>
          <w:rFonts w:ascii="宋体" w:hAnsi="宋体" w:hint="eastAsia"/>
          <w:color w:val="000000"/>
          <w:szCs w:val="21"/>
        </w:rPr>
        <w:t>的情况下，</w:t>
      </w:r>
      <w:r>
        <w:rPr>
          <w:rFonts w:hint="eastAsia"/>
          <w:color w:val="000000"/>
          <w:szCs w:val="21"/>
        </w:rPr>
        <w:t>确定评审价格最低的为成交供应商。如果评审价格相同，则按技术指标和服务标准优劣顺序排列，技术指标和服务标准最优的为成交</w:t>
      </w:r>
      <w:r>
        <w:rPr>
          <w:rFonts w:ascii="宋体" w:hAnsi="宋体" w:hint="eastAsia"/>
          <w:color w:val="000000"/>
          <w:szCs w:val="21"/>
        </w:rPr>
        <w:t>供应商。</w:t>
      </w:r>
    </w:p>
    <w:p w14:paraId="1D47B2C2" w14:textId="77777777" w:rsidR="00BD1C94" w:rsidRDefault="0039647F">
      <w:pPr>
        <w:autoSpaceDE w:val="0"/>
        <w:autoSpaceDN w:val="0"/>
        <w:adjustRightInd w:val="0"/>
        <w:ind w:firstLineChars="200" w:firstLine="422"/>
        <w:rPr>
          <w:rFonts w:ascii="宋体" w:hAnsi="宋体"/>
          <w:b/>
          <w:kern w:val="0"/>
          <w:szCs w:val="21"/>
        </w:rPr>
      </w:pPr>
      <w:r>
        <w:rPr>
          <w:rFonts w:ascii="宋体" w:hAnsi="宋体" w:hint="eastAsia"/>
          <w:b/>
          <w:kern w:val="0"/>
          <w:szCs w:val="21"/>
        </w:rPr>
        <w:t>五、采购人联系方式</w:t>
      </w:r>
    </w:p>
    <w:p w14:paraId="62A18F45" w14:textId="77777777" w:rsidR="00BD1C94" w:rsidRDefault="0039647F">
      <w:pPr>
        <w:autoSpaceDE w:val="0"/>
        <w:autoSpaceDN w:val="0"/>
        <w:adjustRightInd w:val="0"/>
        <w:ind w:firstLineChars="200" w:firstLine="420"/>
        <w:rPr>
          <w:rFonts w:ascii="宋体" w:hAnsi="宋体" w:cs="宋体"/>
          <w:kern w:val="0"/>
          <w:szCs w:val="21"/>
        </w:rPr>
      </w:pPr>
      <w:r>
        <w:rPr>
          <w:rFonts w:ascii="宋体" w:hAnsi="宋体" w:cs="宋体" w:hint="eastAsia"/>
          <w:kern w:val="0"/>
          <w:szCs w:val="21"/>
        </w:rPr>
        <w:t>1、联系人：骆远婷</w:t>
      </w:r>
    </w:p>
    <w:p w14:paraId="6B023F40" w14:textId="77777777" w:rsidR="00BD1C94" w:rsidRDefault="0039647F">
      <w:pPr>
        <w:autoSpaceDE w:val="0"/>
        <w:autoSpaceDN w:val="0"/>
        <w:adjustRightInd w:val="0"/>
        <w:ind w:firstLineChars="200" w:firstLine="420"/>
        <w:sectPr w:rsidR="00BD1C94">
          <w:footerReference w:type="default" r:id="rId9"/>
          <w:pgSz w:w="11906" w:h="16838"/>
          <w:pgMar w:top="1440" w:right="1800" w:bottom="1440" w:left="1800" w:header="851" w:footer="992" w:gutter="0"/>
          <w:cols w:space="720"/>
          <w:docGrid w:type="lines" w:linePitch="312"/>
        </w:sectPr>
      </w:pPr>
      <w:r>
        <w:rPr>
          <w:rFonts w:ascii="宋体" w:hAnsi="宋体" w:cs="宋体" w:hint="eastAsia"/>
          <w:kern w:val="0"/>
          <w:szCs w:val="21"/>
        </w:rPr>
        <w:t>2、联系电话：18112989202</w:t>
      </w:r>
    </w:p>
    <w:p w14:paraId="50417DC0" w14:textId="77777777" w:rsidR="00BD1C94" w:rsidRDefault="0039647F">
      <w:pPr>
        <w:pStyle w:val="1"/>
        <w:spacing w:before="0" w:after="0" w:line="360" w:lineRule="auto"/>
        <w:jc w:val="center"/>
        <w:rPr>
          <w:color w:val="000000" w:themeColor="text1"/>
          <w:sz w:val="36"/>
          <w:szCs w:val="36"/>
        </w:rPr>
      </w:pPr>
      <w:bookmarkStart w:id="1" w:name="_Toc513800167"/>
      <w:r>
        <w:rPr>
          <w:rFonts w:hint="eastAsia"/>
          <w:color w:val="000000" w:themeColor="text1"/>
          <w:sz w:val="36"/>
          <w:szCs w:val="36"/>
        </w:rPr>
        <w:lastRenderedPageBreak/>
        <w:t>第二章</w:t>
      </w:r>
      <w:r>
        <w:rPr>
          <w:color w:val="000000" w:themeColor="text1"/>
          <w:sz w:val="36"/>
          <w:szCs w:val="36"/>
        </w:rPr>
        <w:t xml:space="preserve"> </w:t>
      </w:r>
      <w:r>
        <w:rPr>
          <w:rFonts w:hint="eastAsia"/>
          <w:color w:val="000000" w:themeColor="text1"/>
          <w:sz w:val="36"/>
          <w:szCs w:val="36"/>
        </w:rPr>
        <w:t>磋商项目的技术规格</w:t>
      </w:r>
      <w:r>
        <w:rPr>
          <w:rFonts w:ascii="宋体" w:hAnsi="宋体" w:cs="宋体" w:hint="eastAsia"/>
          <w:color w:val="000000" w:themeColor="text1"/>
          <w:kern w:val="0"/>
          <w:sz w:val="36"/>
          <w:szCs w:val="36"/>
          <w:lang w:val="zh-CN"/>
        </w:rPr>
        <w:t>、</w:t>
      </w:r>
      <w:r>
        <w:rPr>
          <w:rFonts w:hint="eastAsia"/>
          <w:color w:val="000000" w:themeColor="text1"/>
          <w:sz w:val="36"/>
          <w:szCs w:val="36"/>
        </w:rPr>
        <w:t>要求和数量</w:t>
      </w:r>
      <w:bookmarkEnd w:id="1"/>
    </w:p>
    <w:p w14:paraId="7B820032" w14:textId="77777777" w:rsidR="00BD1C94" w:rsidRDefault="00BD1C94">
      <w:pPr>
        <w:spacing w:line="360" w:lineRule="auto"/>
        <w:ind w:left="420"/>
        <w:rPr>
          <w:rFonts w:ascii="宋体" w:hAnsi="宋体"/>
          <w:b/>
          <w:szCs w:val="21"/>
        </w:rPr>
      </w:pPr>
    </w:p>
    <w:p w14:paraId="454E6903" w14:textId="77777777" w:rsidR="00BD1C94" w:rsidRDefault="0039647F">
      <w:pPr>
        <w:spacing w:line="360" w:lineRule="auto"/>
        <w:rPr>
          <w:rFonts w:ascii="宋体" w:hAnsi="宋体"/>
          <w:b/>
          <w:bCs/>
          <w:szCs w:val="21"/>
        </w:rPr>
      </w:pPr>
      <w:bookmarkStart w:id="2" w:name="_Toc513800168"/>
      <w:r>
        <w:rPr>
          <w:rStyle w:val="2Char"/>
          <w:rFonts w:hint="eastAsia"/>
          <w:sz w:val="24"/>
          <w:szCs w:val="24"/>
        </w:rPr>
        <w:t>一、项目概况</w:t>
      </w:r>
      <w:bookmarkEnd w:id="2"/>
      <w:r>
        <w:rPr>
          <w:rStyle w:val="2Char"/>
          <w:rFonts w:hint="eastAsia"/>
          <w:sz w:val="24"/>
          <w:szCs w:val="24"/>
        </w:rPr>
        <w:t xml:space="preserve"> </w:t>
      </w:r>
      <w:r>
        <w:rPr>
          <w:rFonts w:ascii="宋体" w:hAnsi="宋体" w:hint="eastAsia"/>
          <w:b/>
          <w:bCs/>
          <w:szCs w:val="21"/>
        </w:rPr>
        <w:t>：</w:t>
      </w:r>
    </w:p>
    <w:p w14:paraId="6C1F72D3" w14:textId="77777777" w:rsidR="00BD1C94" w:rsidRDefault="0039647F">
      <w:pPr>
        <w:spacing w:line="360" w:lineRule="auto"/>
        <w:ind w:left="420"/>
        <w:rPr>
          <w:rFonts w:ascii="宋体" w:hAnsi="宋体"/>
          <w:b/>
          <w:bCs/>
          <w:szCs w:val="21"/>
        </w:rPr>
      </w:pPr>
      <w:r>
        <w:rPr>
          <w:rFonts w:ascii="宋体" w:hAnsi="宋体" w:hint="eastAsia"/>
          <w:b/>
          <w:bCs/>
          <w:szCs w:val="21"/>
        </w:rPr>
        <w:t>本项目为南京财经高等职业技术学校BCASE财务会计分</w:t>
      </w:r>
      <w:proofErr w:type="gramStart"/>
      <w:r>
        <w:rPr>
          <w:rFonts w:ascii="宋体" w:hAnsi="宋体" w:hint="eastAsia"/>
          <w:b/>
          <w:bCs/>
          <w:szCs w:val="21"/>
        </w:rPr>
        <w:t>岗实训教学</w:t>
      </w:r>
      <w:proofErr w:type="gramEnd"/>
      <w:r>
        <w:rPr>
          <w:rFonts w:ascii="宋体" w:hAnsi="宋体" w:hint="eastAsia"/>
          <w:b/>
          <w:bCs/>
          <w:szCs w:val="21"/>
        </w:rPr>
        <w:t>平台项目。</w:t>
      </w:r>
    </w:p>
    <w:p w14:paraId="0D850796" w14:textId="77777777" w:rsidR="00BD1C94" w:rsidRDefault="0039647F">
      <w:pPr>
        <w:numPr>
          <w:ilvl w:val="0"/>
          <w:numId w:val="1"/>
        </w:numPr>
        <w:spacing w:line="360" w:lineRule="auto"/>
        <w:outlineLvl w:val="1"/>
        <w:rPr>
          <w:rFonts w:ascii="宋体" w:hAnsi="宋体"/>
          <w:szCs w:val="21"/>
        </w:rPr>
      </w:pPr>
      <w:bookmarkStart w:id="3" w:name="_Toc513800169"/>
      <w:r>
        <w:rPr>
          <w:rStyle w:val="2Char"/>
          <w:rFonts w:hint="eastAsia"/>
          <w:bCs w:val="0"/>
          <w:sz w:val="24"/>
          <w:szCs w:val="24"/>
        </w:rPr>
        <w:t>采购标的需实现的功能及标准、规范</w:t>
      </w:r>
      <w:r>
        <w:rPr>
          <w:rFonts w:ascii="宋体" w:hAnsi="宋体" w:hint="eastAsia"/>
          <w:b/>
          <w:bCs/>
          <w:szCs w:val="21"/>
        </w:rPr>
        <w:t>：</w:t>
      </w:r>
      <w:r>
        <w:rPr>
          <w:rFonts w:ascii="宋体" w:hAnsi="宋体" w:hint="eastAsia"/>
          <w:szCs w:val="21"/>
        </w:rPr>
        <w:t>符合国家标准、行业标准、地方标准或者其他标准、规范。</w:t>
      </w:r>
      <w:bookmarkEnd w:id="3"/>
    </w:p>
    <w:p w14:paraId="4380AD94" w14:textId="77777777" w:rsidR="00D66306" w:rsidRPr="00D66306" w:rsidRDefault="0039647F" w:rsidP="00D66306">
      <w:pPr>
        <w:numPr>
          <w:ilvl w:val="0"/>
          <w:numId w:val="1"/>
        </w:numPr>
        <w:spacing w:line="360" w:lineRule="auto"/>
        <w:jc w:val="left"/>
        <w:outlineLvl w:val="1"/>
        <w:rPr>
          <w:rFonts w:ascii="宋体" w:hAnsi="宋体"/>
          <w:b/>
          <w:bCs/>
          <w:szCs w:val="21"/>
        </w:rPr>
      </w:pPr>
      <w:bookmarkStart w:id="4" w:name="_Toc513800170"/>
      <w:r>
        <w:rPr>
          <w:rFonts w:ascii="黑体" w:eastAsia="黑体" w:hAnsi="黑体" w:hint="eastAsia"/>
          <w:b/>
          <w:bCs/>
          <w:sz w:val="24"/>
        </w:rPr>
        <w:t>采购数量及技术指标明细</w:t>
      </w:r>
      <w:r>
        <w:rPr>
          <w:rFonts w:ascii="宋体" w:hAnsi="宋体" w:hint="eastAsia"/>
          <w:b/>
          <w:bCs/>
          <w:szCs w:val="21"/>
        </w:rPr>
        <w:t>：</w:t>
      </w:r>
      <w:bookmarkEnd w:id="4"/>
      <w:r>
        <w:rPr>
          <w:rFonts w:ascii="宋体" w:hAnsi="宋体" w:hint="eastAsia"/>
          <w:b/>
          <w:bCs/>
          <w:szCs w:val="21"/>
        </w:rPr>
        <w:t xml:space="preserve"> </w:t>
      </w:r>
      <w:bookmarkStart w:id="5" w:name="_Toc513800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796"/>
      </w:tblGrid>
      <w:tr w:rsidR="00D66306" w14:paraId="6C324136" w14:textId="77777777" w:rsidTr="00301D1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3A8FE76C" w14:textId="77777777" w:rsidR="00D66306" w:rsidRPr="00D66306" w:rsidRDefault="00D66306" w:rsidP="00301D1C">
            <w:pPr>
              <w:widowControl/>
              <w:rPr>
                <w:sz w:val="24"/>
                <w:szCs w:val="18"/>
              </w:rPr>
            </w:pPr>
            <w:proofErr w:type="spellStart"/>
            <w:r w:rsidRPr="00D66306">
              <w:rPr>
                <w:rFonts w:hint="eastAsia"/>
                <w:sz w:val="24"/>
                <w:szCs w:val="28"/>
              </w:rPr>
              <w:t>BCase</w:t>
            </w:r>
            <w:proofErr w:type="spellEnd"/>
            <w:r w:rsidRPr="00D66306">
              <w:rPr>
                <w:rFonts w:hint="eastAsia"/>
                <w:sz w:val="24"/>
                <w:szCs w:val="28"/>
              </w:rPr>
              <w:t>财务会计分</w:t>
            </w:r>
            <w:proofErr w:type="gramStart"/>
            <w:r w:rsidRPr="00D66306">
              <w:rPr>
                <w:rFonts w:hint="eastAsia"/>
                <w:sz w:val="24"/>
                <w:szCs w:val="28"/>
              </w:rPr>
              <w:t>岗实训教学</w:t>
            </w:r>
            <w:proofErr w:type="gramEnd"/>
            <w:r w:rsidRPr="00D66306">
              <w:rPr>
                <w:rFonts w:hint="eastAsia"/>
                <w:sz w:val="24"/>
                <w:szCs w:val="28"/>
              </w:rPr>
              <w:t>平台</w:t>
            </w:r>
          </w:p>
        </w:tc>
        <w:tc>
          <w:tcPr>
            <w:tcW w:w="7796" w:type="dxa"/>
            <w:tcBorders>
              <w:top w:val="single" w:sz="4" w:space="0" w:color="000000"/>
              <w:left w:val="single" w:sz="4" w:space="0" w:color="000000"/>
              <w:bottom w:val="single" w:sz="4" w:space="0" w:color="000000"/>
              <w:right w:val="single" w:sz="4" w:space="0" w:color="000000"/>
            </w:tcBorders>
          </w:tcPr>
          <w:p w14:paraId="3DAE0036" w14:textId="77777777" w:rsidR="00D66306" w:rsidRPr="00D66306" w:rsidRDefault="00D66306" w:rsidP="00301D1C">
            <w:pPr>
              <w:spacing w:line="240" w:lineRule="atLeast"/>
              <w:rPr>
                <w:b/>
              </w:rPr>
            </w:pPr>
            <w:r w:rsidRPr="00D66306">
              <w:rPr>
                <w:rFonts w:hint="eastAsia"/>
                <w:b/>
                <w:szCs w:val="21"/>
                <w:lang w:bidi="ar"/>
              </w:rPr>
              <w:t>一、内容要求</w:t>
            </w:r>
          </w:p>
          <w:p w14:paraId="574AF99F" w14:textId="77777777" w:rsidR="00D66306" w:rsidRPr="00D66306" w:rsidRDefault="00D66306" w:rsidP="00301D1C">
            <w:pPr>
              <w:spacing w:line="240" w:lineRule="atLeast"/>
              <w:rPr>
                <w:b/>
                <w:sz w:val="20"/>
                <w:szCs w:val="20"/>
                <w:lang w:bidi="ar"/>
              </w:rPr>
            </w:pPr>
            <w:r w:rsidRPr="00D66306">
              <w:rPr>
                <w:rFonts w:hint="eastAsia"/>
                <w:b/>
                <w:szCs w:val="21"/>
                <w:lang w:bidi="ar"/>
              </w:rPr>
              <w:t>实验模块</w:t>
            </w:r>
          </w:p>
          <w:p w14:paraId="72573914" w14:textId="77777777" w:rsidR="00D66306" w:rsidRPr="00D66306" w:rsidRDefault="00D66306" w:rsidP="00301D1C">
            <w:pPr>
              <w:rPr>
                <w:szCs w:val="21"/>
              </w:rPr>
            </w:pPr>
            <w:r w:rsidRPr="00D66306">
              <w:rPr>
                <w:rFonts w:hint="eastAsia"/>
                <w:szCs w:val="21"/>
              </w:rPr>
              <w:t>★</w:t>
            </w:r>
            <w:r w:rsidRPr="00D66306">
              <w:rPr>
                <w:rFonts w:hint="eastAsia"/>
                <w:szCs w:val="21"/>
              </w:rPr>
              <w:t>1</w:t>
            </w:r>
            <w:r w:rsidRPr="00D66306">
              <w:rPr>
                <w:rFonts w:hint="eastAsia"/>
                <w:szCs w:val="21"/>
              </w:rPr>
              <w:t>、平台以岗位知识</w:t>
            </w:r>
            <w:proofErr w:type="gramStart"/>
            <w:r w:rsidRPr="00D66306">
              <w:rPr>
                <w:rFonts w:hint="eastAsia"/>
                <w:szCs w:val="21"/>
              </w:rPr>
              <w:t>点学习</w:t>
            </w:r>
            <w:proofErr w:type="gramEnd"/>
            <w:r w:rsidRPr="00D66306">
              <w:rPr>
                <w:rFonts w:hint="eastAsia"/>
                <w:szCs w:val="21"/>
              </w:rPr>
              <w:t>和实训为内容主线，设置出纳、审核</w:t>
            </w:r>
            <w:r w:rsidRPr="00D66306">
              <w:rPr>
                <w:szCs w:val="21"/>
              </w:rPr>
              <w:t>会计、成本会计</w:t>
            </w:r>
            <w:r w:rsidRPr="00D66306">
              <w:rPr>
                <w:rFonts w:hint="eastAsia"/>
                <w:szCs w:val="21"/>
              </w:rPr>
              <w:t>、会计主管</w:t>
            </w:r>
            <w:r w:rsidRPr="00D66306">
              <w:rPr>
                <w:rFonts w:hint="eastAsia"/>
                <w:szCs w:val="21"/>
              </w:rPr>
              <w:t>4</w:t>
            </w:r>
            <w:r w:rsidRPr="00D66306">
              <w:rPr>
                <w:rFonts w:hint="eastAsia"/>
                <w:szCs w:val="21"/>
              </w:rPr>
              <w:t>个</w:t>
            </w:r>
            <w:r w:rsidRPr="00D66306">
              <w:rPr>
                <w:szCs w:val="21"/>
              </w:rPr>
              <w:t>岗位，</w:t>
            </w:r>
            <w:r w:rsidRPr="00D66306">
              <w:rPr>
                <w:rFonts w:hint="eastAsia"/>
                <w:szCs w:val="21"/>
              </w:rPr>
              <w:t>每个岗位</w:t>
            </w:r>
            <w:r w:rsidRPr="00D66306">
              <w:rPr>
                <w:szCs w:val="21"/>
              </w:rPr>
              <w:t>提供</w:t>
            </w:r>
            <w:r w:rsidRPr="00D66306">
              <w:rPr>
                <w:rFonts w:hint="eastAsia"/>
                <w:szCs w:val="21"/>
              </w:rPr>
              <w:t>学习</w:t>
            </w:r>
            <w:r w:rsidRPr="00D66306">
              <w:rPr>
                <w:szCs w:val="21"/>
              </w:rPr>
              <w:t>资源和专项实训</w:t>
            </w:r>
            <w:r w:rsidRPr="00D66306">
              <w:rPr>
                <w:rFonts w:hint="eastAsia"/>
                <w:szCs w:val="21"/>
              </w:rPr>
              <w:t>，</w:t>
            </w:r>
            <w:r w:rsidRPr="00D66306">
              <w:rPr>
                <w:szCs w:val="21"/>
              </w:rPr>
              <w:t>提升学</w:t>
            </w:r>
            <w:r w:rsidRPr="00D66306">
              <w:rPr>
                <w:rFonts w:hint="eastAsia"/>
                <w:szCs w:val="21"/>
              </w:rPr>
              <w:t>生</w:t>
            </w:r>
            <w:r w:rsidRPr="00D66306">
              <w:rPr>
                <w:szCs w:val="21"/>
              </w:rPr>
              <w:t>对</w:t>
            </w:r>
            <w:r w:rsidRPr="00D66306">
              <w:rPr>
                <w:rFonts w:hint="eastAsia"/>
                <w:szCs w:val="21"/>
              </w:rPr>
              <w:t>岗位技能</w:t>
            </w:r>
            <w:r w:rsidRPr="00D66306">
              <w:rPr>
                <w:szCs w:val="21"/>
              </w:rPr>
              <w:t>知识点的</w:t>
            </w:r>
            <w:r w:rsidRPr="00D66306">
              <w:rPr>
                <w:rFonts w:hint="eastAsia"/>
                <w:szCs w:val="21"/>
              </w:rPr>
              <w:t>理解</w:t>
            </w:r>
            <w:r w:rsidRPr="00D66306">
              <w:rPr>
                <w:szCs w:val="21"/>
              </w:rPr>
              <w:t>和掌握。</w:t>
            </w:r>
          </w:p>
          <w:p w14:paraId="173598D2" w14:textId="77777777" w:rsidR="00D66306" w:rsidRPr="00D66306" w:rsidRDefault="00D66306" w:rsidP="00301D1C">
            <w:pPr>
              <w:rPr>
                <w:szCs w:val="21"/>
              </w:rPr>
            </w:pPr>
            <w:r w:rsidRPr="00D66306">
              <w:rPr>
                <w:rFonts w:hint="eastAsia"/>
                <w:szCs w:val="21"/>
              </w:rPr>
              <w:t>2</w:t>
            </w:r>
            <w:r w:rsidRPr="00D66306">
              <w:rPr>
                <w:rFonts w:hint="eastAsia"/>
                <w:szCs w:val="21"/>
              </w:rPr>
              <w:t>、学习</w:t>
            </w:r>
            <w:r w:rsidRPr="00D66306">
              <w:rPr>
                <w:szCs w:val="21"/>
              </w:rPr>
              <w:t>资源</w:t>
            </w:r>
            <w:r w:rsidRPr="00D66306">
              <w:rPr>
                <w:rFonts w:hint="eastAsia"/>
                <w:szCs w:val="21"/>
              </w:rPr>
              <w:t>内容展现形式丰富，通过</w:t>
            </w:r>
            <w:r w:rsidRPr="00D66306">
              <w:rPr>
                <w:rFonts w:hint="eastAsia"/>
                <w:szCs w:val="21"/>
              </w:rPr>
              <w:t>2</w:t>
            </w:r>
            <w:r w:rsidRPr="00D66306">
              <w:rPr>
                <w:szCs w:val="21"/>
              </w:rPr>
              <w:t>D</w:t>
            </w:r>
            <w:r w:rsidRPr="00D66306">
              <w:rPr>
                <w:rFonts w:hint="eastAsia"/>
                <w:szCs w:val="21"/>
              </w:rPr>
              <w:t>视频、</w:t>
            </w:r>
            <w:r w:rsidRPr="00D66306">
              <w:rPr>
                <w:rFonts w:hint="eastAsia"/>
                <w:szCs w:val="21"/>
              </w:rPr>
              <w:t>P</w:t>
            </w:r>
            <w:r w:rsidRPr="00D66306">
              <w:rPr>
                <w:szCs w:val="21"/>
              </w:rPr>
              <w:t>DF</w:t>
            </w:r>
            <w:r w:rsidRPr="00D66306">
              <w:rPr>
                <w:rFonts w:hint="eastAsia"/>
                <w:szCs w:val="21"/>
              </w:rPr>
              <w:t>、</w:t>
            </w:r>
            <w:r w:rsidRPr="00D66306">
              <w:rPr>
                <w:rFonts w:hint="eastAsia"/>
                <w:szCs w:val="21"/>
              </w:rPr>
              <w:t>3</w:t>
            </w:r>
            <w:r w:rsidRPr="00D66306">
              <w:rPr>
                <w:szCs w:val="21"/>
              </w:rPr>
              <w:t>D</w:t>
            </w:r>
            <w:r w:rsidRPr="00D66306">
              <w:rPr>
                <w:szCs w:val="21"/>
              </w:rPr>
              <w:t>动画视频</w:t>
            </w:r>
            <w:r w:rsidRPr="00D66306">
              <w:rPr>
                <w:rFonts w:hint="eastAsia"/>
                <w:szCs w:val="21"/>
              </w:rPr>
              <w:t>、双师课堂</w:t>
            </w:r>
            <w:r w:rsidRPr="00D66306">
              <w:rPr>
                <w:szCs w:val="21"/>
              </w:rPr>
              <w:t>等形式提高学生学习兴趣</w:t>
            </w:r>
            <w:r w:rsidRPr="00D66306">
              <w:rPr>
                <w:rFonts w:hint="eastAsia"/>
                <w:szCs w:val="21"/>
              </w:rPr>
              <w:t>，实训题目图文并茂，客观题采用图片形式、游戏</w:t>
            </w:r>
            <w:r w:rsidRPr="00D66306">
              <w:rPr>
                <w:szCs w:val="21"/>
              </w:rPr>
              <w:t>趣味题</w:t>
            </w:r>
            <w:r w:rsidRPr="00D66306">
              <w:rPr>
                <w:rFonts w:hint="eastAsia"/>
                <w:szCs w:val="21"/>
              </w:rPr>
              <w:t>等，增加学生做题趣味性。</w:t>
            </w:r>
          </w:p>
          <w:p w14:paraId="7E348122" w14:textId="77777777" w:rsidR="00D66306" w:rsidRPr="00D66306" w:rsidRDefault="00D66306" w:rsidP="00301D1C">
            <w:pPr>
              <w:rPr>
                <w:szCs w:val="21"/>
              </w:rPr>
            </w:pPr>
            <w:r w:rsidRPr="00D66306">
              <w:rPr>
                <w:rFonts w:hint="eastAsia"/>
                <w:szCs w:val="21"/>
              </w:rPr>
              <w:t>★</w:t>
            </w:r>
            <w:r w:rsidRPr="00D66306">
              <w:rPr>
                <w:rFonts w:hint="eastAsia"/>
                <w:szCs w:val="21"/>
              </w:rPr>
              <w:t>3</w:t>
            </w:r>
            <w:r w:rsidRPr="00D66306">
              <w:rPr>
                <w:rFonts w:hint="eastAsia"/>
                <w:szCs w:val="21"/>
              </w:rPr>
              <w:t>、视频自主研发、内容自主策划，四个</w:t>
            </w:r>
            <w:r w:rsidRPr="00D66306">
              <w:rPr>
                <w:szCs w:val="21"/>
              </w:rPr>
              <w:t>岗位合计不少于</w:t>
            </w:r>
            <w:r w:rsidRPr="00D66306">
              <w:rPr>
                <w:szCs w:val="21"/>
              </w:rPr>
              <w:t>9</w:t>
            </w:r>
            <w:r w:rsidRPr="00D66306">
              <w:rPr>
                <w:rFonts w:hint="eastAsia"/>
                <w:szCs w:val="21"/>
              </w:rPr>
              <w:t>0</w:t>
            </w:r>
            <w:r w:rsidRPr="00D66306">
              <w:rPr>
                <w:rFonts w:hint="eastAsia"/>
                <w:szCs w:val="21"/>
              </w:rPr>
              <w:t>个</w:t>
            </w:r>
            <w:r w:rsidRPr="00D66306">
              <w:rPr>
                <w:szCs w:val="21"/>
              </w:rPr>
              <w:t>视频</w:t>
            </w:r>
            <w:r w:rsidRPr="00D66306">
              <w:rPr>
                <w:rFonts w:hint="eastAsia"/>
                <w:szCs w:val="21"/>
              </w:rPr>
              <w:t>。其中</w:t>
            </w:r>
            <w:r w:rsidRPr="00D66306">
              <w:rPr>
                <w:szCs w:val="21"/>
              </w:rPr>
              <w:t>，</w:t>
            </w:r>
            <w:r w:rsidRPr="00D66306">
              <w:rPr>
                <w:rFonts w:hint="eastAsia"/>
                <w:szCs w:val="21"/>
              </w:rPr>
              <w:t>审核</w:t>
            </w:r>
            <w:r w:rsidRPr="00D66306">
              <w:rPr>
                <w:szCs w:val="21"/>
              </w:rPr>
              <w:t>会计岗位</w:t>
            </w:r>
            <w:r w:rsidRPr="00D66306">
              <w:rPr>
                <w:rFonts w:hint="eastAsia"/>
                <w:szCs w:val="21"/>
              </w:rPr>
              <w:t>合计不少于</w:t>
            </w:r>
            <w:r w:rsidRPr="00D66306">
              <w:rPr>
                <w:rFonts w:hint="eastAsia"/>
                <w:szCs w:val="21"/>
              </w:rPr>
              <w:t>45</w:t>
            </w:r>
            <w:r w:rsidRPr="00D66306">
              <w:rPr>
                <w:rFonts w:hint="eastAsia"/>
                <w:szCs w:val="21"/>
              </w:rPr>
              <w:t>个</w:t>
            </w:r>
            <w:r w:rsidRPr="00D66306">
              <w:rPr>
                <w:szCs w:val="21"/>
              </w:rPr>
              <w:t>知识点视频</w:t>
            </w:r>
            <w:r w:rsidRPr="00D66306">
              <w:rPr>
                <w:rFonts w:hint="eastAsia"/>
                <w:szCs w:val="21"/>
              </w:rPr>
              <w:t>，</w:t>
            </w:r>
            <w:r w:rsidRPr="00D66306">
              <w:rPr>
                <w:szCs w:val="21"/>
              </w:rPr>
              <w:t>包括</w:t>
            </w:r>
            <w:r w:rsidRPr="00D66306">
              <w:rPr>
                <w:rFonts w:hint="eastAsia"/>
                <w:szCs w:val="21"/>
              </w:rPr>
              <w:t>其他货币资金、可供出售金融资产等</w:t>
            </w:r>
            <w:r w:rsidRPr="00D66306">
              <w:rPr>
                <w:szCs w:val="21"/>
              </w:rPr>
              <w:t>双师视频，</w:t>
            </w:r>
            <w:r w:rsidRPr="00D66306">
              <w:rPr>
                <w:rFonts w:hint="eastAsia"/>
                <w:szCs w:val="21"/>
              </w:rPr>
              <w:t>与资金相关的原始凭证审核等</w:t>
            </w:r>
            <w:r w:rsidRPr="00D66306">
              <w:rPr>
                <w:rFonts w:hint="eastAsia"/>
                <w:szCs w:val="21"/>
              </w:rPr>
              <w:t>3D</w:t>
            </w:r>
            <w:r w:rsidRPr="00D66306">
              <w:rPr>
                <w:rFonts w:hint="eastAsia"/>
                <w:szCs w:val="21"/>
              </w:rPr>
              <w:t>动画</w:t>
            </w:r>
            <w:r w:rsidRPr="00D66306">
              <w:rPr>
                <w:szCs w:val="21"/>
              </w:rPr>
              <w:t>视频，有</w:t>
            </w:r>
            <w:r w:rsidRPr="00D66306">
              <w:rPr>
                <w:rFonts w:hint="eastAsia"/>
                <w:szCs w:val="21"/>
              </w:rPr>
              <w:t>销售产品现金折扣核算等</w:t>
            </w:r>
            <w:r w:rsidRPr="00D66306">
              <w:rPr>
                <w:szCs w:val="21"/>
              </w:rPr>
              <w:t>归纳</w:t>
            </w:r>
            <w:r w:rsidRPr="00D66306">
              <w:rPr>
                <w:rFonts w:hint="eastAsia"/>
                <w:szCs w:val="21"/>
              </w:rPr>
              <w:t>总结</w:t>
            </w:r>
            <w:r w:rsidRPr="00D66306">
              <w:rPr>
                <w:szCs w:val="21"/>
              </w:rPr>
              <w:t>视频</w:t>
            </w:r>
            <w:r w:rsidRPr="00D66306">
              <w:rPr>
                <w:rFonts w:hint="eastAsia"/>
                <w:szCs w:val="21"/>
              </w:rPr>
              <w:t>。会计主管</w:t>
            </w:r>
            <w:r w:rsidRPr="00D66306">
              <w:rPr>
                <w:szCs w:val="21"/>
              </w:rPr>
              <w:t>岗位</w:t>
            </w:r>
            <w:r w:rsidRPr="00D66306">
              <w:rPr>
                <w:rFonts w:hint="eastAsia"/>
                <w:szCs w:val="21"/>
              </w:rPr>
              <w:t>合计</w:t>
            </w:r>
            <w:r w:rsidRPr="00D66306">
              <w:rPr>
                <w:szCs w:val="21"/>
              </w:rPr>
              <w:t>不少于</w:t>
            </w:r>
            <w:r w:rsidRPr="00D66306">
              <w:rPr>
                <w:rFonts w:hint="eastAsia"/>
                <w:szCs w:val="21"/>
              </w:rPr>
              <w:t>20</w:t>
            </w:r>
            <w:r w:rsidRPr="00D66306">
              <w:rPr>
                <w:rFonts w:hint="eastAsia"/>
                <w:szCs w:val="21"/>
              </w:rPr>
              <w:t>个</w:t>
            </w:r>
            <w:r w:rsidRPr="00D66306">
              <w:rPr>
                <w:szCs w:val="21"/>
              </w:rPr>
              <w:t>知识点视频</w:t>
            </w:r>
            <w:r w:rsidRPr="00D66306">
              <w:rPr>
                <w:rFonts w:hint="eastAsia"/>
                <w:szCs w:val="21"/>
              </w:rPr>
              <w:t>，包括消费税的计算、递延所得税资产、城镇土地使用税等</w:t>
            </w:r>
            <w:r w:rsidRPr="00D66306">
              <w:rPr>
                <w:szCs w:val="21"/>
              </w:rPr>
              <w:t>双师</w:t>
            </w:r>
            <w:r w:rsidRPr="00D66306">
              <w:rPr>
                <w:rFonts w:hint="eastAsia"/>
                <w:szCs w:val="21"/>
              </w:rPr>
              <w:t>视频。成本</w:t>
            </w:r>
            <w:r w:rsidRPr="00D66306">
              <w:rPr>
                <w:szCs w:val="21"/>
              </w:rPr>
              <w:t>会计岗位</w:t>
            </w:r>
            <w:r w:rsidRPr="00D66306">
              <w:rPr>
                <w:rFonts w:hint="eastAsia"/>
                <w:szCs w:val="21"/>
              </w:rPr>
              <w:t>合</w:t>
            </w:r>
            <w:r w:rsidRPr="00D66306">
              <w:rPr>
                <w:szCs w:val="21"/>
              </w:rPr>
              <w:t>计不少</w:t>
            </w:r>
            <w:r w:rsidRPr="00D66306">
              <w:rPr>
                <w:rFonts w:hint="eastAsia"/>
                <w:szCs w:val="21"/>
              </w:rPr>
              <w:t>于</w:t>
            </w:r>
            <w:r w:rsidRPr="00D66306">
              <w:rPr>
                <w:szCs w:val="21"/>
              </w:rPr>
              <w:t>10</w:t>
            </w:r>
            <w:r w:rsidRPr="00D66306">
              <w:rPr>
                <w:szCs w:val="21"/>
              </w:rPr>
              <w:t>个</w:t>
            </w:r>
            <w:r w:rsidRPr="00D66306">
              <w:rPr>
                <w:rFonts w:hint="eastAsia"/>
                <w:szCs w:val="21"/>
              </w:rPr>
              <w:t>知识</w:t>
            </w:r>
            <w:proofErr w:type="gramStart"/>
            <w:r w:rsidRPr="00D66306">
              <w:rPr>
                <w:rFonts w:hint="eastAsia"/>
                <w:szCs w:val="21"/>
              </w:rPr>
              <w:t>点学</w:t>
            </w:r>
            <w:r w:rsidRPr="00D66306">
              <w:rPr>
                <w:szCs w:val="21"/>
              </w:rPr>
              <w:t>习</w:t>
            </w:r>
            <w:proofErr w:type="gramEnd"/>
            <w:r w:rsidRPr="00D66306">
              <w:rPr>
                <w:rFonts w:hint="eastAsia"/>
                <w:szCs w:val="21"/>
              </w:rPr>
              <w:t>视频，包括定额耗用量比例分配法等双师视频；外购动力费用归集与分配</w:t>
            </w:r>
            <w:proofErr w:type="gramStart"/>
            <w:r w:rsidRPr="00D66306">
              <w:rPr>
                <w:rFonts w:hint="eastAsia"/>
                <w:szCs w:val="21"/>
              </w:rPr>
              <w:t>等微课动画</w:t>
            </w:r>
            <w:proofErr w:type="gramEnd"/>
            <w:r w:rsidRPr="00D66306">
              <w:rPr>
                <w:rFonts w:hint="eastAsia"/>
                <w:szCs w:val="21"/>
              </w:rPr>
              <w:t>；辅助生产费用的归集与分配等归纳总结视频。出</w:t>
            </w:r>
            <w:r w:rsidRPr="00D66306">
              <w:rPr>
                <w:szCs w:val="21"/>
              </w:rPr>
              <w:t>纳岗位</w:t>
            </w:r>
            <w:r w:rsidRPr="00D66306">
              <w:rPr>
                <w:rFonts w:hint="eastAsia"/>
                <w:szCs w:val="21"/>
              </w:rPr>
              <w:t>合计不少于</w:t>
            </w:r>
            <w:r w:rsidRPr="00D66306">
              <w:rPr>
                <w:szCs w:val="21"/>
              </w:rPr>
              <w:t>20</w:t>
            </w:r>
            <w:r w:rsidRPr="00D66306">
              <w:rPr>
                <w:szCs w:val="21"/>
              </w:rPr>
              <w:t>个</w:t>
            </w:r>
            <w:r w:rsidRPr="00D66306">
              <w:rPr>
                <w:rFonts w:hint="eastAsia"/>
                <w:szCs w:val="21"/>
              </w:rPr>
              <w:t>知识</w:t>
            </w:r>
            <w:proofErr w:type="gramStart"/>
            <w:r w:rsidRPr="00D66306">
              <w:rPr>
                <w:rFonts w:hint="eastAsia"/>
                <w:szCs w:val="21"/>
              </w:rPr>
              <w:t>点学</w:t>
            </w:r>
            <w:r w:rsidRPr="00D66306">
              <w:rPr>
                <w:szCs w:val="21"/>
              </w:rPr>
              <w:t>习</w:t>
            </w:r>
            <w:proofErr w:type="gramEnd"/>
            <w:r w:rsidRPr="00D66306">
              <w:rPr>
                <w:rFonts w:hint="eastAsia"/>
                <w:szCs w:val="21"/>
              </w:rPr>
              <w:t>视频，包括报销业务等双师视频；开具转账支票</w:t>
            </w:r>
            <w:proofErr w:type="gramStart"/>
            <w:r w:rsidRPr="00D66306">
              <w:rPr>
                <w:rFonts w:hint="eastAsia"/>
                <w:szCs w:val="21"/>
              </w:rPr>
              <w:t>等微课动画</w:t>
            </w:r>
            <w:proofErr w:type="gramEnd"/>
            <w:r w:rsidRPr="00D66306">
              <w:rPr>
                <w:rFonts w:hint="eastAsia"/>
                <w:szCs w:val="21"/>
              </w:rPr>
              <w:t>；票据日期书写、点钞等归纳总结视频。</w:t>
            </w:r>
          </w:p>
          <w:p w14:paraId="3F4AF52E" w14:textId="77777777" w:rsidR="00D66306" w:rsidRPr="00D66306" w:rsidRDefault="00D66306" w:rsidP="00301D1C">
            <w:pPr>
              <w:rPr>
                <w:szCs w:val="21"/>
              </w:rPr>
            </w:pPr>
            <w:r w:rsidRPr="00D66306">
              <w:rPr>
                <w:rFonts w:hint="eastAsia"/>
                <w:szCs w:val="21"/>
              </w:rPr>
              <w:t>4</w:t>
            </w:r>
            <w:r w:rsidRPr="00D66306">
              <w:rPr>
                <w:rFonts w:hint="eastAsia"/>
                <w:szCs w:val="21"/>
              </w:rPr>
              <w:t>、知识点</w:t>
            </w:r>
            <w:r w:rsidRPr="00D66306">
              <w:rPr>
                <w:rFonts w:hint="eastAsia"/>
                <w:szCs w:val="21"/>
              </w:rPr>
              <w:t>P</w:t>
            </w:r>
            <w:r w:rsidRPr="00D66306">
              <w:rPr>
                <w:szCs w:val="21"/>
              </w:rPr>
              <w:t>DF</w:t>
            </w:r>
            <w:r w:rsidRPr="00D66306">
              <w:rPr>
                <w:szCs w:val="21"/>
              </w:rPr>
              <w:t>文档</w:t>
            </w:r>
            <w:r w:rsidRPr="00D66306">
              <w:rPr>
                <w:rFonts w:hint="eastAsia"/>
                <w:szCs w:val="21"/>
              </w:rPr>
              <w:t>合计</w:t>
            </w:r>
            <w:r w:rsidRPr="00D66306">
              <w:rPr>
                <w:szCs w:val="21"/>
              </w:rPr>
              <w:t>不少于</w:t>
            </w:r>
            <w:r w:rsidRPr="00D66306">
              <w:rPr>
                <w:rFonts w:hint="eastAsia"/>
                <w:szCs w:val="21"/>
              </w:rPr>
              <w:t>80</w:t>
            </w:r>
            <w:r w:rsidRPr="00D66306">
              <w:rPr>
                <w:rFonts w:hint="eastAsia"/>
                <w:szCs w:val="21"/>
              </w:rPr>
              <w:t>个。</w:t>
            </w:r>
          </w:p>
          <w:p w14:paraId="39ACBB0E" w14:textId="77777777" w:rsidR="00D66306" w:rsidRPr="00D66306" w:rsidRDefault="00D66306" w:rsidP="00301D1C">
            <w:pPr>
              <w:rPr>
                <w:szCs w:val="21"/>
              </w:rPr>
            </w:pPr>
            <w:r w:rsidRPr="00D66306">
              <w:rPr>
                <w:rFonts w:hint="eastAsia"/>
                <w:szCs w:val="21"/>
              </w:rPr>
              <w:t>★</w:t>
            </w:r>
            <w:r w:rsidRPr="00D66306">
              <w:rPr>
                <w:rFonts w:hint="eastAsia"/>
                <w:szCs w:val="21"/>
              </w:rPr>
              <w:t>5</w:t>
            </w:r>
            <w:r w:rsidRPr="00D66306">
              <w:rPr>
                <w:rFonts w:hint="eastAsia"/>
                <w:szCs w:val="21"/>
              </w:rPr>
              <w:t>、课程</w:t>
            </w:r>
            <w:r w:rsidRPr="00D66306">
              <w:rPr>
                <w:szCs w:val="21"/>
              </w:rPr>
              <w:t>内容</w:t>
            </w:r>
            <w:r w:rsidRPr="00D66306">
              <w:rPr>
                <w:rFonts w:hint="eastAsia"/>
                <w:szCs w:val="21"/>
              </w:rPr>
              <w:t>包括</w:t>
            </w:r>
            <w:r w:rsidRPr="00D66306">
              <w:rPr>
                <w:szCs w:val="21"/>
              </w:rPr>
              <w:t>出纳</w:t>
            </w:r>
            <w:r w:rsidRPr="00D66306">
              <w:rPr>
                <w:rFonts w:hint="eastAsia"/>
                <w:szCs w:val="21"/>
              </w:rPr>
              <w:t>、成本</w:t>
            </w:r>
            <w:r w:rsidRPr="00D66306">
              <w:rPr>
                <w:szCs w:val="21"/>
              </w:rPr>
              <w:t>会计</w:t>
            </w:r>
            <w:r w:rsidRPr="00D66306">
              <w:rPr>
                <w:rFonts w:hint="eastAsia"/>
                <w:szCs w:val="21"/>
              </w:rPr>
              <w:t>、审核</w:t>
            </w:r>
            <w:r w:rsidRPr="00D66306">
              <w:rPr>
                <w:szCs w:val="21"/>
              </w:rPr>
              <w:t>会计、会计</w:t>
            </w:r>
            <w:r w:rsidRPr="00D66306">
              <w:rPr>
                <w:rFonts w:hint="eastAsia"/>
                <w:szCs w:val="21"/>
              </w:rPr>
              <w:t>主管四个</w:t>
            </w:r>
            <w:r w:rsidRPr="00D66306">
              <w:rPr>
                <w:szCs w:val="21"/>
              </w:rPr>
              <w:t>岗位</w:t>
            </w:r>
            <w:r w:rsidRPr="00D66306">
              <w:rPr>
                <w:rFonts w:hint="eastAsia"/>
                <w:szCs w:val="21"/>
              </w:rPr>
              <w:t>，</w:t>
            </w:r>
            <w:r w:rsidRPr="00D66306">
              <w:rPr>
                <w:szCs w:val="21"/>
              </w:rPr>
              <w:t>让学生通过自主能力操练，加强学</w:t>
            </w:r>
            <w:r w:rsidRPr="00D66306">
              <w:rPr>
                <w:rFonts w:hint="eastAsia"/>
                <w:szCs w:val="21"/>
              </w:rPr>
              <w:t>生对岗位技能</w:t>
            </w:r>
            <w:r w:rsidRPr="00D66306">
              <w:rPr>
                <w:szCs w:val="21"/>
              </w:rPr>
              <w:t>知识点的掌握和理解</w:t>
            </w:r>
            <w:r w:rsidRPr="00D66306">
              <w:rPr>
                <w:rFonts w:hint="eastAsia"/>
                <w:szCs w:val="21"/>
              </w:rPr>
              <w:t>。其中出</w:t>
            </w:r>
            <w:r w:rsidRPr="00D66306">
              <w:rPr>
                <w:szCs w:val="21"/>
              </w:rPr>
              <w:t>纳</w:t>
            </w:r>
            <w:r w:rsidRPr="00D66306">
              <w:rPr>
                <w:rFonts w:hint="eastAsia"/>
                <w:szCs w:val="21"/>
              </w:rPr>
              <w:t>共有</w:t>
            </w:r>
            <w:r w:rsidRPr="00D66306">
              <w:rPr>
                <w:szCs w:val="21"/>
              </w:rPr>
              <w:t>6</w:t>
            </w:r>
            <w:r w:rsidRPr="00D66306">
              <w:rPr>
                <w:rFonts w:hint="eastAsia"/>
                <w:szCs w:val="21"/>
              </w:rPr>
              <w:t>模块</w:t>
            </w:r>
            <w:r w:rsidRPr="00D66306">
              <w:rPr>
                <w:szCs w:val="21"/>
              </w:rPr>
              <w:t>21</w:t>
            </w:r>
            <w:r w:rsidRPr="00D66306">
              <w:rPr>
                <w:rFonts w:hint="eastAsia"/>
                <w:szCs w:val="21"/>
              </w:rPr>
              <w:t>任务，包括现金存储业务、支票签发业务、银行票据业务、网上电子支付业务、审核整理业务</w:t>
            </w:r>
            <w:r w:rsidRPr="00D66306">
              <w:rPr>
                <w:szCs w:val="21"/>
              </w:rPr>
              <w:t>、</w:t>
            </w:r>
            <w:r w:rsidRPr="00D66306">
              <w:rPr>
                <w:rFonts w:hint="eastAsia"/>
                <w:szCs w:val="21"/>
              </w:rPr>
              <w:t>日清月结业务；成本</w:t>
            </w:r>
            <w:r w:rsidRPr="00D66306">
              <w:rPr>
                <w:szCs w:val="21"/>
              </w:rPr>
              <w:t>会计</w:t>
            </w:r>
            <w:r w:rsidRPr="00D66306">
              <w:rPr>
                <w:rFonts w:hint="eastAsia"/>
                <w:szCs w:val="21"/>
              </w:rPr>
              <w:t>共有</w:t>
            </w:r>
            <w:r w:rsidRPr="00D66306">
              <w:rPr>
                <w:szCs w:val="21"/>
              </w:rPr>
              <w:t>7</w:t>
            </w:r>
            <w:r w:rsidRPr="00D66306">
              <w:rPr>
                <w:rFonts w:hint="eastAsia"/>
                <w:szCs w:val="21"/>
              </w:rPr>
              <w:t>模块</w:t>
            </w:r>
            <w:r w:rsidRPr="00D66306">
              <w:rPr>
                <w:szCs w:val="21"/>
              </w:rPr>
              <w:t>11</w:t>
            </w:r>
            <w:r w:rsidRPr="00D66306">
              <w:rPr>
                <w:rFonts w:hint="eastAsia"/>
                <w:szCs w:val="21"/>
              </w:rPr>
              <w:t>任务，包括凭证汇总业务、编制成本核算原始凭证和记账凭证</w:t>
            </w:r>
            <w:r w:rsidRPr="00D66306">
              <w:rPr>
                <w:szCs w:val="21"/>
              </w:rPr>
              <w:t>、</w:t>
            </w:r>
            <w:r w:rsidRPr="00D66306">
              <w:rPr>
                <w:rFonts w:hint="eastAsia"/>
                <w:szCs w:val="21"/>
              </w:rPr>
              <w:t>产品成本计算</w:t>
            </w:r>
            <w:r w:rsidRPr="00D66306">
              <w:rPr>
                <w:szCs w:val="21"/>
              </w:rPr>
              <w:t>、</w:t>
            </w:r>
            <w:r w:rsidRPr="00D66306">
              <w:rPr>
                <w:rFonts w:hint="eastAsia"/>
                <w:szCs w:val="21"/>
              </w:rPr>
              <w:t>产品成本计算方法</w:t>
            </w:r>
            <w:r w:rsidRPr="00D66306">
              <w:rPr>
                <w:szCs w:val="21"/>
              </w:rPr>
              <w:t>、</w:t>
            </w:r>
            <w:r w:rsidRPr="00D66306">
              <w:rPr>
                <w:rFonts w:hint="eastAsia"/>
                <w:szCs w:val="21"/>
              </w:rPr>
              <w:t>编制成本报表</w:t>
            </w:r>
            <w:r w:rsidRPr="00D66306">
              <w:rPr>
                <w:szCs w:val="21"/>
              </w:rPr>
              <w:t>、</w:t>
            </w:r>
            <w:r w:rsidRPr="00D66306">
              <w:rPr>
                <w:rFonts w:hint="eastAsia"/>
                <w:szCs w:val="21"/>
              </w:rPr>
              <w:t>成本分析、</w:t>
            </w:r>
            <w:r w:rsidRPr="00D66306">
              <w:rPr>
                <w:rFonts w:hint="eastAsia"/>
                <w:szCs w:val="21"/>
              </w:rPr>
              <w:t>EXCEL</w:t>
            </w:r>
            <w:r w:rsidRPr="00D66306">
              <w:rPr>
                <w:rFonts w:hint="eastAsia"/>
                <w:szCs w:val="21"/>
              </w:rPr>
              <w:t>在成本中应用；审核</w:t>
            </w:r>
            <w:r w:rsidRPr="00D66306">
              <w:rPr>
                <w:szCs w:val="21"/>
              </w:rPr>
              <w:t>会计</w:t>
            </w:r>
            <w:r w:rsidRPr="00D66306">
              <w:rPr>
                <w:rFonts w:hint="eastAsia"/>
                <w:szCs w:val="21"/>
              </w:rPr>
              <w:t>共有</w:t>
            </w:r>
            <w:r w:rsidRPr="00D66306">
              <w:rPr>
                <w:rFonts w:hint="eastAsia"/>
                <w:szCs w:val="21"/>
              </w:rPr>
              <w:t>3</w:t>
            </w:r>
            <w:r w:rsidRPr="00D66306">
              <w:rPr>
                <w:rFonts w:hint="eastAsia"/>
                <w:szCs w:val="21"/>
              </w:rPr>
              <w:t>模块</w:t>
            </w:r>
            <w:r w:rsidRPr="00D66306">
              <w:rPr>
                <w:rFonts w:hint="eastAsia"/>
                <w:szCs w:val="21"/>
              </w:rPr>
              <w:t>17</w:t>
            </w:r>
            <w:r w:rsidRPr="00D66306">
              <w:rPr>
                <w:rFonts w:hint="eastAsia"/>
                <w:szCs w:val="21"/>
              </w:rPr>
              <w:t>任务</w:t>
            </w:r>
            <w:r w:rsidRPr="00D66306">
              <w:rPr>
                <w:rFonts w:hint="eastAsia"/>
                <w:szCs w:val="21"/>
              </w:rPr>
              <w:t>65</w:t>
            </w:r>
            <w:r w:rsidRPr="00D66306">
              <w:rPr>
                <w:rFonts w:hint="eastAsia"/>
                <w:szCs w:val="21"/>
              </w:rPr>
              <w:t>个</w:t>
            </w:r>
            <w:r w:rsidRPr="00D66306">
              <w:rPr>
                <w:szCs w:val="21"/>
              </w:rPr>
              <w:t>实</w:t>
            </w:r>
            <w:proofErr w:type="gramStart"/>
            <w:r w:rsidRPr="00D66306">
              <w:rPr>
                <w:szCs w:val="21"/>
              </w:rPr>
              <w:t>训</w:t>
            </w:r>
            <w:r w:rsidRPr="00D66306">
              <w:rPr>
                <w:rFonts w:hint="eastAsia"/>
                <w:szCs w:val="21"/>
              </w:rPr>
              <w:t>知识</w:t>
            </w:r>
            <w:proofErr w:type="gramEnd"/>
            <w:r w:rsidRPr="00D66306">
              <w:rPr>
                <w:szCs w:val="21"/>
              </w:rPr>
              <w:t>点，包括</w:t>
            </w:r>
            <w:r w:rsidRPr="00D66306">
              <w:rPr>
                <w:rFonts w:hint="eastAsia"/>
                <w:szCs w:val="21"/>
              </w:rPr>
              <w:t>审核</w:t>
            </w:r>
            <w:r w:rsidRPr="00D66306">
              <w:rPr>
                <w:szCs w:val="21"/>
              </w:rPr>
              <w:t>原始凭证、</w:t>
            </w:r>
            <w:r w:rsidRPr="00D66306">
              <w:rPr>
                <w:rFonts w:hint="eastAsia"/>
                <w:szCs w:val="21"/>
              </w:rPr>
              <w:t>编制</w:t>
            </w:r>
            <w:r w:rsidRPr="00D66306">
              <w:rPr>
                <w:szCs w:val="21"/>
              </w:rPr>
              <w:t>记账凭证、</w:t>
            </w:r>
            <w:r w:rsidRPr="00D66306">
              <w:rPr>
                <w:rFonts w:hint="eastAsia"/>
                <w:szCs w:val="21"/>
              </w:rPr>
              <w:t>账簿核对</w:t>
            </w:r>
            <w:r w:rsidRPr="00D66306">
              <w:rPr>
                <w:szCs w:val="21"/>
              </w:rPr>
              <w:t>业务</w:t>
            </w:r>
            <w:r w:rsidRPr="00D66306">
              <w:rPr>
                <w:rFonts w:hint="eastAsia"/>
                <w:szCs w:val="21"/>
              </w:rPr>
              <w:t>；</w:t>
            </w:r>
            <w:r w:rsidRPr="00D66306">
              <w:rPr>
                <w:szCs w:val="21"/>
              </w:rPr>
              <w:t>会计主管</w:t>
            </w:r>
            <w:r w:rsidRPr="00D66306">
              <w:rPr>
                <w:rFonts w:hint="eastAsia"/>
                <w:szCs w:val="21"/>
              </w:rPr>
              <w:t>共有</w:t>
            </w:r>
            <w:r w:rsidRPr="00D66306">
              <w:rPr>
                <w:rFonts w:hint="eastAsia"/>
                <w:szCs w:val="21"/>
              </w:rPr>
              <w:t>4</w:t>
            </w:r>
            <w:r w:rsidRPr="00D66306">
              <w:rPr>
                <w:rFonts w:hint="eastAsia"/>
                <w:szCs w:val="21"/>
              </w:rPr>
              <w:t>模块</w:t>
            </w:r>
            <w:r w:rsidRPr="00D66306">
              <w:rPr>
                <w:rFonts w:hint="eastAsia"/>
                <w:szCs w:val="21"/>
              </w:rPr>
              <w:t>11</w:t>
            </w:r>
            <w:r w:rsidRPr="00D66306">
              <w:rPr>
                <w:rFonts w:hint="eastAsia"/>
                <w:szCs w:val="21"/>
              </w:rPr>
              <w:t>任务</w:t>
            </w:r>
            <w:r w:rsidRPr="00D66306">
              <w:rPr>
                <w:rFonts w:hint="eastAsia"/>
                <w:szCs w:val="21"/>
              </w:rPr>
              <w:t>40</w:t>
            </w:r>
            <w:r w:rsidRPr="00D66306">
              <w:rPr>
                <w:rFonts w:hint="eastAsia"/>
                <w:szCs w:val="21"/>
              </w:rPr>
              <w:t>个</w:t>
            </w:r>
            <w:r w:rsidRPr="00D66306">
              <w:rPr>
                <w:szCs w:val="21"/>
              </w:rPr>
              <w:t>实</w:t>
            </w:r>
            <w:proofErr w:type="gramStart"/>
            <w:r w:rsidRPr="00D66306">
              <w:rPr>
                <w:szCs w:val="21"/>
              </w:rPr>
              <w:t>训知识</w:t>
            </w:r>
            <w:proofErr w:type="gramEnd"/>
            <w:r w:rsidRPr="00D66306">
              <w:rPr>
                <w:szCs w:val="21"/>
              </w:rPr>
              <w:t>点</w:t>
            </w:r>
            <w:r w:rsidRPr="00D66306">
              <w:rPr>
                <w:rFonts w:hint="eastAsia"/>
                <w:szCs w:val="21"/>
              </w:rPr>
              <w:t>，</w:t>
            </w:r>
            <w:r w:rsidRPr="00D66306">
              <w:rPr>
                <w:szCs w:val="21"/>
              </w:rPr>
              <w:t>包括</w:t>
            </w:r>
            <w:r w:rsidRPr="00D66306">
              <w:rPr>
                <w:rFonts w:hint="eastAsia"/>
                <w:szCs w:val="21"/>
              </w:rPr>
              <w:t>会计</w:t>
            </w:r>
            <w:r w:rsidRPr="00D66306">
              <w:rPr>
                <w:szCs w:val="21"/>
              </w:rPr>
              <w:t>制度设计、</w:t>
            </w:r>
            <w:r w:rsidRPr="00D66306">
              <w:rPr>
                <w:rFonts w:hint="eastAsia"/>
                <w:szCs w:val="21"/>
              </w:rPr>
              <w:t>税费</w:t>
            </w:r>
            <w:r w:rsidRPr="00D66306">
              <w:rPr>
                <w:szCs w:val="21"/>
              </w:rPr>
              <w:t>计算与申报、</w:t>
            </w:r>
            <w:r w:rsidRPr="00D66306">
              <w:rPr>
                <w:rFonts w:hint="eastAsia"/>
                <w:szCs w:val="21"/>
              </w:rPr>
              <w:t>纳税</w:t>
            </w:r>
            <w:r w:rsidRPr="00D66306">
              <w:rPr>
                <w:szCs w:val="21"/>
              </w:rPr>
              <w:t>筹划业务、</w:t>
            </w:r>
            <w:r w:rsidRPr="00D66306">
              <w:rPr>
                <w:rFonts w:hint="eastAsia"/>
                <w:szCs w:val="21"/>
              </w:rPr>
              <w:t>信息</w:t>
            </w:r>
            <w:r w:rsidRPr="00D66306">
              <w:rPr>
                <w:szCs w:val="21"/>
              </w:rPr>
              <w:t>化账务处理业务。</w:t>
            </w:r>
          </w:p>
          <w:p w14:paraId="3290DDA8" w14:textId="77777777" w:rsidR="00D66306" w:rsidRPr="00D66306" w:rsidRDefault="00D66306" w:rsidP="00301D1C">
            <w:pPr>
              <w:rPr>
                <w:szCs w:val="21"/>
              </w:rPr>
            </w:pPr>
            <w:r w:rsidRPr="00D66306">
              <w:rPr>
                <w:rFonts w:hint="eastAsia"/>
                <w:szCs w:val="21"/>
              </w:rPr>
              <w:t>★</w:t>
            </w:r>
            <w:r w:rsidRPr="00D66306">
              <w:rPr>
                <w:rFonts w:hint="eastAsia"/>
                <w:szCs w:val="21"/>
              </w:rPr>
              <w:t>6</w:t>
            </w:r>
            <w:r w:rsidRPr="00D66306">
              <w:rPr>
                <w:rFonts w:hint="eastAsia"/>
                <w:szCs w:val="21"/>
              </w:rPr>
              <w:t>、</w:t>
            </w:r>
            <w:proofErr w:type="gramStart"/>
            <w:r w:rsidRPr="00D66306">
              <w:rPr>
                <w:szCs w:val="21"/>
              </w:rPr>
              <w:t>实训题</w:t>
            </w:r>
            <w:r w:rsidRPr="00D66306">
              <w:rPr>
                <w:rFonts w:hint="eastAsia"/>
                <w:szCs w:val="21"/>
              </w:rPr>
              <w:t>合计</w:t>
            </w:r>
            <w:proofErr w:type="gramEnd"/>
            <w:r w:rsidRPr="00D66306">
              <w:rPr>
                <w:szCs w:val="21"/>
              </w:rPr>
              <w:t>不少于</w:t>
            </w:r>
            <w:r w:rsidRPr="00D66306">
              <w:rPr>
                <w:rFonts w:hint="eastAsia"/>
                <w:szCs w:val="21"/>
              </w:rPr>
              <w:t>1000</w:t>
            </w:r>
            <w:r w:rsidRPr="00D66306">
              <w:rPr>
                <w:szCs w:val="21"/>
              </w:rPr>
              <w:t>道</w:t>
            </w:r>
            <w:r w:rsidRPr="00D66306">
              <w:rPr>
                <w:rFonts w:hint="eastAsia"/>
                <w:szCs w:val="21"/>
              </w:rPr>
              <w:t>，其中审核</w:t>
            </w:r>
            <w:r w:rsidRPr="00D66306">
              <w:rPr>
                <w:szCs w:val="21"/>
              </w:rPr>
              <w:t>会计岗位</w:t>
            </w:r>
            <w:r w:rsidRPr="00D66306">
              <w:rPr>
                <w:rFonts w:hint="eastAsia"/>
                <w:szCs w:val="21"/>
              </w:rPr>
              <w:t>不少</w:t>
            </w:r>
            <w:r w:rsidRPr="00D66306">
              <w:rPr>
                <w:szCs w:val="21"/>
              </w:rPr>
              <w:t>于</w:t>
            </w:r>
            <w:r w:rsidRPr="00D66306">
              <w:rPr>
                <w:rFonts w:hint="eastAsia"/>
                <w:szCs w:val="21"/>
              </w:rPr>
              <w:t>3</w:t>
            </w:r>
            <w:r w:rsidRPr="00D66306">
              <w:rPr>
                <w:szCs w:val="21"/>
              </w:rPr>
              <w:t>50</w:t>
            </w:r>
            <w:r w:rsidRPr="00D66306">
              <w:rPr>
                <w:rFonts w:hint="eastAsia"/>
                <w:szCs w:val="21"/>
              </w:rPr>
              <w:t>道</w:t>
            </w:r>
            <w:r w:rsidRPr="00D66306">
              <w:rPr>
                <w:szCs w:val="21"/>
              </w:rPr>
              <w:t>，</w:t>
            </w:r>
            <w:r w:rsidRPr="00D66306">
              <w:rPr>
                <w:rFonts w:hint="eastAsia"/>
                <w:szCs w:val="21"/>
              </w:rPr>
              <w:t>会计</w:t>
            </w:r>
            <w:r w:rsidRPr="00D66306">
              <w:rPr>
                <w:szCs w:val="21"/>
              </w:rPr>
              <w:t>主管</w:t>
            </w:r>
            <w:r w:rsidRPr="00D66306">
              <w:rPr>
                <w:rFonts w:hint="eastAsia"/>
                <w:szCs w:val="21"/>
              </w:rPr>
              <w:t>岗位</w:t>
            </w:r>
            <w:r w:rsidRPr="00D66306">
              <w:rPr>
                <w:szCs w:val="21"/>
              </w:rPr>
              <w:t>不少于</w:t>
            </w:r>
            <w:r w:rsidRPr="00D66306">
              <w:rPr>
                <w:rFonts w:hint="eastAsia"/>
                <w:szCs w:val="21"/>
              </w:rPr>
              <w:t>240</w:t>
            </w:r>
            <w:r w:rsidRPr="00D66306">
              <w:rPr>
                <w:rFonts w:hint="eastAsia"/>
                <w:szCs w:val="21"/>
              </w:rPr>
              <w:t>道。出</w:t>
            </w:r>
            <w:r w:rsidRPr="00D66306">
              <w:rPr>
                <w:szCs w:val="21"/>
              </w:rPr>
              <w:t>纳岗位不少于</w:t>
            </w:r>
            <w:r w:rsidRPr="00D66306">
              <w:rPr>
                <w:szCs w:val="21"/>
              </w:rPr>
              <w:t>150</w:t>
            </w:r>
            <w:r w:rsidRPr="00D66306">
              <w:rPr>
                <w:szCs w:val="21"/>
              </w:rPr>
              <w:t>道</w:t>
            </w:r>
            <w:r w:rsidRPr="00D66306">
              <w:rPr>
                <w:rFonts w:hint="eastAsia"/>
                <w:szCs w:val="21"/>
              </w:rPr>
              <w:t>，成本</w:t>
            </w:r>
            <w:r w:rsidRPr="00D66306">
              <w:rPr>
                <w:szCs w:val="21"/>
              </w:rPr>
              <w:t>会计岗位不少于</w:t>
            </w:r>
            <w:r w:rsidRPr="00D66306">
              <w:rPr>
                <w:szCs w:val="21"/>
              </w:rPr>
              <w:t>2</w:t>
            </w:r>
            <w:r w:rsidRPr="00D66306">
              <w:rPr>
                <w:rFonts w:hint="eastAsia"/>
                <w:szCs w:val="21"/>
              </w:rPr>
              <w:t>60</w:t>
            </w:r>
            <w:r w:rsidRPr="00D66306">
              <w:rPr>
                <w:szCs w:val="21"/>
              </w:rPr>
              <w:t>道</w:t>
            </w:r>
            <w:r w:rsidRPr="00D66306">
              <w:rPr>
                <w:rFonts w:hint="eastAsia"/>
                <w:szCs w:val="21"/>
              </w:rPr>
              <w:t>。</w:t>
            </w:r>
          </w:p>
          <w:p w14:paraId="7A943A23" w14:textId="77777777" w:rsidR="00D66306" w:rsidRPr="00D66306" w:rsidRDefault="00D66306" w:rsidP="00301D1C">
            <w:pPr>
              <w:rPr>
                <w:szCs w:val="21"/>
              </w:rPr>
            </w:pPr>
            <w:r w:rsidRPr="00D66306">
              <w:rPr>
                <w:rFonts w:hint="eastAsia"/>
                <w:szCs w:val="21"/>
              </w:rPr>
              <w:t>★</w:t>
            </w:r>
            <w:r w:rsidRPr="00D66306">
              <w:rPr>
                <w:rFonts w:hint="eastAsia"/>
                <w:szCs w:val="21"/>
              </w:rPr>
              <w:t>7</w:t>
            </w:r>
            <w:r w:rsidRPr="00D66306">
              <w:rPr>
                <w:rFonts w:hint="eastAsia"/>
                <w:szCs w:val="21"/>
              </w:rPr>
              <w:t>、平台提供原始</w:t>
            </w:r>
            <w:r w:rsidRPr="00D66306">
              <w:rPr>
                <w:szCs w:val="21"/>
              </w:rPr>
              <w:t>凭证的审核、</w:t>
            </w:r>
            <w:r w:rsidRPr="00D66306">
              <w:rPr>
                <w:rFonts w:hint="eastAsia"/>
                <w:szCs w:val="21"/>
              </w:rPr>
              <w:t>全面</w:t>
            </w:r>
            <w:r w:rsidRPr="00D66306">
              <w:rPr>
                <w:szCs w:val="21"/>
              </w:rPr>
              <w:t>的经济业务</w:t>
            </w:r>
            <w:r w:rsidRPr="00D66306">
              <w:rPr>
                <w:rFonts w:hint="eastAsia"/>
                <w:szCs w:val="21"/>
              </w:rPr>
              <w:t>记账凭证</w:t>
            </w:r>
            <w:r w:rsidRPr="00D66306">
              <w:rPr>
                <w:szCs w:val="21"/>
              </w:rPr>
              <w:t>的编制</w:t>
            </w:r>
            <w:r w:rsidRPr="00D66306">
              <w:rPr>
                <w:rFonts w:hint="eastAsia"/>
                <w:szCs w:val="21"/>
              </w:rPr>
              <w:t>、</w:t>
            </w:r>
            <w:r w:rsidRPr="00D66306">
              <w:rPr>
                <w:szCs w:val="21"/>
              </w:rPr>
              <w:t>库存现金</w:t>
            </w:r>
            <w:r w:rsidRPr="00D66306">
              <w:rPr>
                <w:rFonts w:hint="eastAsia"/>
                <w:szCs w:val="21"/>
              </w:rPr>
              <w:t>及</w:t>
            </w:r>
            <w:r w:rsidRPr="00D66306">
              <w:rPr>
                <w:szCs w:val="21"/>
              </w:rPr>
              <w:t>银行存款的对账业务，</w:t>
            </w:r>
            <w:r w:rsidRPr="00D66306">
              <w:rPr>
                <w:rFonts w:hint="eastAsia"/>
                <w:szCs w:val="21"/>
              </w:rPr>
              <w:t>加强</w:t>
            </w:r>
            <w:r w:rsidRPr="00D66306">
              <w:rPr>
                <w:szCs w:val="21"/>
              </w:rPr>
              <w:t>学员对</w:t>
            </w:r>
            <w:r w:rsidRPr="00D66306">
              <w:rPr>
                <w:rFonts w:hint="eastAsia"/>
                <w:szCs w:val="21"/>
              </w:rPr>
              <w:t>审核</w:t>
            </w:r>
            <w:r w:rsidRPr="00D66306">
              <w:rPr>
                <w:szCs w:val="21"/>
              </w:rPr>
              <w:t>会计</w:t>
            </w:r>
            <w:r w:rsidRPr="00D66306">
              <w:rPr>
                <w:rFonts w:hint="eastAsia"/>
                <w:szCs w:val="21"/>
              </w:rPr>
              <w:t>工作岗位</w:t>
            </w:r>
            <w:r w:rsidRPr="00D66306">
              <w:rPr>
                <w:szCs w:val="21"/>
              </w:rPr>
              <w:t>知识点的理解和掌握；</w:t>
            </w:r>
            <w:r w:rsidRPr="00D66306">
              <w:rPr>
                <w:rFonts w:hint="eastAsia"/>
                <w:szCs w:val="21"/>
              </w:rPr>
              <w:t>提供会计基础</w:t>
            </w:r>
            <w:r w:rsidRPr="00D66306">
              <w:rPr>
                <w:szCs w:val="21"/>
              </w:rPr>
              <w:t>工作</w:t>
            </w:r>
            <w:r w:rsidRPr="00D66306">
              <w:rPr>
                <w:rFonts w:hint="eastAsia"/>
                <w:szCs w:val="21"/>
              </w:rPr>
              <w:t>的</w:t>
            </w:r>
            <w:r w:rsidRPr="00D66306">
              <w:rPr>
                <w:szCs w:val="21"/>
              </w:rPr>
              <w:t>设计</w:t>
            </w:r>
            <w:r w:rsidRPr="00D66306">
              <w:rPr>
                <w:rFonts w:hint="eastAsia"/>
                <w:szCs w:val="21"/>
              </w:rPr>
              <w:t>与</w:t>
            </w:r>
            <w:r w:rsidRPr="00D66306">
              <w:rPr>
                <w:szCs w:val="21"/>
              </w:rPr>
              <w:t>会计</w:t>
            </w:r>
            <w:r w:rsidRPr="00D66306">
              <w:rPr>
                <w:rFonts w:hint="eastAsia"/>
                <w:szCs w:val="21"/>
              </w:rPr>
              <w:t>处理</w:t>
            </w:r>
            <w:r w:rsidRPr="00D66306">
              <w:rPr>
                <w:szCs w:val="21"/>
              </w:rPr>
              <w:t>制度的</w:t>
            </w:r>
            <w:r w:rsidRPr="00D66306">
              <w:rPr>
                <w:rFonts w:hint="eastAsia"/>
                <w:szCs w:val="21"/>
              </w:rPr>
              <w:t>设计、各种</w:t>
            </w:r>
            <w:r w:rsidRPr="00D66306">
              <w:rPr>
                <w:szCs w:val="21"/>
              </w:rPr>
              <w:t>税费的计算</w:t>
            </w:r>
            <w:r w:rsidRPr="00D66306">
              <w:rPr>
                <w:rFonts w:hint="eastAsia"/>
                <w:szCs w:val="21"/>
              </w:rPr>
              <w:t>与</w:t>
            </w:r>
            <w:r w:rsidRPr="00D66306">
              <w:rPr>
                <w:szCs w:val="21"/>
              </w:rPr>
              <w:t>申报、各种税费的纳税筹划</w:t>
            </w:r>
            <w:r w:rsidRPr="00D66306">
              <w:rPr>
                <w:rFonts w:hint="eastAsia"/>
                <w:szCs w:val="21"/>
              </w:rPr>
              <w:t>、信息</w:t>
            </w:r>
            <w:r w:rsidRPr="00D66306">
              <w:rPr>
                <w:szCs w:val="21"/>
              </w:rPr>
              <w:t>化</w:t>
            </w:r>
            <w:r w:rsidRPr="00D66306">
              <w:rPr>
                <w:rFonts w:hint="eastAsia"/>
                <w:szCs w:val="21"/>
              </w:rPr>
              <w:t>账务</w:t>
            </w:r>
            <w:r w:rsidRPr="00D66306">
              <w:rPr>
                <w:szCs w:val="21"/>
              </w:rPr>
              <w:t>处理业务，</w:t>
            </w:r>
            <w:r w:rsidRPr="00D66306">
              <w:rPr>
                <w:rFonts w:hint="eastAsia"/>
                <w:szCs w:val="21"/>
              </w:rPr>
              <w:t>加强学生</w:t>
            </w:r>
            <w:r w:rsidRPr="00D66306">
              <w:rPr>
                <w:szCs w:val="21"/>
              </w:rPr>
              <w:t>对</w:t>
            </w:r>
            <w:r w:rsidRPr="00D66306">
              <w:rPr>
                <w:rFonts w:hint="eastAsia"/>
                <w:szCs w:val="21"/>
              </w:rPr>
              <w:t>会计</w:t>
            </w:r>
            <w:r w:rsidRPr="00D66306">
              <w:rPr>
                <w:szCs w:val="21"/>
              </w:rPr>
              <w:t>主管会计</w:t>
            </w:r>
            <w:r w:rsidRPr="00D66306">
              <w:rPr>
                <w:rFonts w:hint="eastAsia"/>
                <w:szCs w:val="21"/>
              </w:rPr>
              <w:t>工作岗位</w:t>
            </w:r>
            <w:r w:rsidRPr="00D66306">
              <w:rPr>
                <w:szCs w:val="21"/>
              </w:rPr>
              <w:t>知识点</w:t>
            </w:r>
            <w:r w:rsidRPr="00D66306">
              <w:rPr>
                <w:rFonts w:hint="eastAsia"/>
                <w:szCs w:val="21"/>
              </w:rPr>
              <w:t>的</w:t>
            </w:r>
            <w:r w:rsidRPr="00D66306">
              <w:rPr>
                <w:szCs w:val="21"/>
              </w:rPr>
              <w:t>理解和掌握。</w:t>
            </w:r>
          </w:p>
          <w:p w14:paraId="23875531" w14:textId="77777777" w:rsidR="00D66306" w:rsidRPr="00D66306" w:rsidRDefault="00D66306" w:rsidP="00301D1C">
            <w:pPr>
              <w:rPr>
                <w:szCs w:val="21"/>
              </w:rPr>
            </w:pPr>
            <w:r w:rsidRPr="00D66306">
              <w:rPr>
                <w:rFonts w:hint="eastAsia"/>
                <w:szCs w:val="21"/>
              </w:rPr>
              <w:lastRenderedPageBreak/>
              <w:t>★</w:t>
            </w:r>
            <w:r w:rsidRPr="00D66306">
              <w:rPr>
                <w:rFonts w:hint="eastAsia"/>
                <w:szCs w:val="21"/>
              </w:rPr>
              <w:t>8</w:t>
            </w:r>
            <w:r w:rsidRPr="00D66306">
              <w:rPr>
                <w:rFonts w:hint="eastAsia"/>
                <w:szCs w:val="21"/>
              </w:rPr>
              <w:t>、平</w:t>
            </w:r>
            <w:r w:rsidRPr="00D66306">
              <w:rPr>
                <w:szCs w:val="21"/>
              </w:rPr>
              <w:t>台将</w:t>
            </w:r>
            <w:r w:rsidRPr="00D66306">
              <w:rPr>
                <w:rFonts w:hint="eastAsia"/>
                <w:szCs w:val="21"/>
              </w:rPr>
              <w:t>EXCEL</w:t>
            </w:r>
            <w:r w:rsidRPr="00D66306">
              <w:rPr>
                <w:rFonts w:hint="eastAsia"/>
                <w:szCs w:val="21"/>
              </w:rPr>
              <w:t>工具</w:t>
            </w:r>
            <w:r w:rsidRPr="00D66306">
              <w:rPr>
                <w:szCs w:val="21"/>
              </w:rPr>
              <w:t>融入</w:t>
            </w:r>
            <w:r w:rsidRPr="00D66306">
              <w:rPr>
                <w:rFonts w:hint="eastAsia"/>
                <w:szCs w:val="21"/>
              </w:rPr>
              <w:t>成本</w:t>
            </w:r>
            <w:r w:rsidRPr="00D66306">
              <w:rPr>
                <w:szCs w:val="21"/>
              </w:rPr>
              <w:t>核算实训中，在平台</w:t>
            </w:r>
            <w:r w:rsidRPr="00D66306">
              <w:rPr>
                <w:rFonts w:hint="eastAsia"/>
                <w:szCs w:val="21"/>
              </w:rPr>
              <w:t>EXCLE</w:t>
            </w:r>
            <w:r w:rsidRPr="00D66306">
              <w:rPr>
                <w:rFonts w:hint="eastAsia"/>
                <w:szCs w:val="21"/>
              </w:rPr>
              <w:t>中</w:t>
            </w:r>
            <w:r w:rsidRPr="00D66306">
              <w:rPr>
                <w:szCs w:val="21"/>
              </w:rPr>
              <w:t>可以</w:t>
            </w:r>
            <w:r w:rsidRPr="00D66306">
              <w:rPr>
                <w:rFonts w:hint="eastAsia"/>
                <w:szCs w:val="21"/>
              </w:rPr>
              <w:t>进</w:t>
            </w:r>
            <w:r w:rsidRPr="00D66306">
              <w:rPr>
                <w:szCs w:val="21"/>
              </w:rPr>
              <w:t>行输入、编制表格、构建</w:t>
            </w:r>
            <w:r w:rsidRPr="00D66306">
              <w:rPr>
                <w:rFonts w:hint="eastAsia"/>
                <w:szCs w:val="21"/>
              </w:rPr>
              <w:t>分配</w:t>
            </w:r>
            <w:r w:rsidRPr="00D66306">
              <w:rPr>
                <w:szCs w:val="21"/>
              </w:rPr>
              <w:t>模型</w:t>
            </w:r>
            <w:r w:rsidRPr="00D66306">
              <w:rPr>
                <w:rFonts w:hint="eastAsia"/>
                <w:szCs w:val="21"/>
              </w:rPr>
              <w:t>、</w:t>
            </w:r>
            <w:r w:rsidRPr="00D66306">
              <w:rPr>
                <w:szCs w:val="21"/>
              </w:rPr>
              <w:t>运用</w:t>
            </w:r>
            <w:r w:rsidRPr="00D66306">
              <w:rPr>
                <w:rFonts w:hint="eastAsia"/>
                <w:szCs w:val="21"/>
              </w:rPr>
              <w:t>函数</w:t>
            </w:r>
            <w:r w:rsidRPr="00D66306">
              <w:rPr>
                <w:szCs w:val="21"/>
              </w:rPr>
              <w:t>计算等操作</w:t>
            </w:r>
            <w:r w:rsidRPr="00D66306">
              <w:rPr>
                <w:rFonts w:hint="eastAsia"/>
                <w:szCs w:val="21"/>
              </w:rPr>
              <w:t>。平</w:t>
            </w:r>
            <w:r w:rsidRPr="00D66306">
              <w:rPr>
                <w:szCs w:val="21"/>
              </w:rPr>
              <w:t>台提供出纳点验钞、财务数字书写</w:t>
            </w:r>
            <w:r w:rsidRPr="00D66306">
              <w:rPr>
                <w:rFonts w:hint="eastAsia"/>
                <w:szCs w:val="21"/>
              </w:rPr>
              <w:t>等基本</w:t>
            </w:r>
            <w:r w:rsidRPr="00D66306">
              <w:rPr>
                <w:szCs w:val="21"/>
              </w:rPr>
              <w:t>技能</w:t>
            </w:r>
            <w:r w:rsidRPr="00D66306">
              <w:rPr>
                <w:rFonts w:hint="eastAsia"/>
                <w:szCs w:val="21"/>
              </w:rPr>
              <w:t>的</w:t>
            </w:r>
            <w:r w:rsidRPr="00D66306">
              <w:rPr>
                <w:szCs w:val="21"/>
              </w:rPr>
              <w:t>实训，</w:t>
            </w:r>
            <w:r w:rsidRPr="00D66306">
              <w:rPr>
                <w:rFonts w:hint="eastAsia"/>
                <w:szCs w:val="21"/>
              </w:rPr>
              <w:t>同</w:t>
            </w:r>
            <w:r w:rsidRPr="00D66306">
              <w:rPr>
                <w:szCs w:val="21"/>
              </w:rPr>
              <w:t>时还对</w:t>
            </w:r>
            <w:r w:rsidRPr="00D66306">
              <w:rPr>
                <w:rFonts w:hint="eastAsia"/>
                <w:szCs w:val="21"/>
              </w:rPr>
              <w:t>现金存取、支票签发、银行票据结算等</w:t>
            </w:r>
            <w:r w:rsidRPr="00D66306">
              <w:rPr>
                <w:szCs w:val="21"/>
              </w:rPr>
              <w:t>业务办理</w:t>
            </w:r>
            <w:r w:rsidRPr="00D66306">
              <w:rPr>
                <w:rFonts w:hint="eastAsia"/>
                <w:szCs w:val="21"/>
              </w:rPr>
              <w:t>流程进</w:t>
            </w:r>
            <w:r w:rsidRPr="00D66306">
              <w:rPr>
                <w:szCs w:val="21"/>
              </w:rPr>
              <w:t>行实训，</w:t>
            </w:r>
            <w:r w:rsidRPr="00D66306">
              <w:rPr>
                <w:rFonts w:hint="eastAsia"/>
                <w:szCs w:val="21"/>
              </w:rPr>
              <w:t>加</w:t>
            </w:r>
            <w:r w:rsidRPr="00D66306">
              <w:rPr>
                <w:szCs w:val="21"/>
              </w:rPr>
              <w:t>强了</w:t>
            </w:r>
            <w:r w:rsidRPr="00D66306">
              <w:rPr>
                <w:rFonts w:hint="eastAsia"/>
                <w:szCs w:val="21"/>
              </w:rPr>
              <w:t>出纳岗位基础知识和岗位技能的掌握。</w:t>
            </w:r>
          </w:p>
          <w:p w14:paraId="19DBF1AD" w14:textId="77777777" w:rsidR="00D66306" w:rsidRPr="00D66306" w:rsidRDefault="00D66306" w:rsidP="00301D1C">
            <w:pPr>
              <w:rPr>
                <w:szCs w:val="21"/>
              </w:rPr>
            </w:pPr>
            <w:r w:rsidRPr="00D66306">
              <w:rPr>
                <w:rFonts w:hint="eastAsia"/>
                <w:szCs w:val="21"/>
              </w:rPr>
              <w:t>★</w:t>
            </w:r>
            <w:r w:rsidRPr="00D66306">
              <w:rPr>
                <w:rFonts w:hint="eastAsia"/>
                <w:szCs w:val="21"/>
              </w:rPr>
              <w:t>9</w:t>
            </w:r>
            <w:r w:rsidRPr="00D66306">
              <w:rPr>
                <w:rFonts w:hint="eastAsia"/>
                <w:szCs w:val="21"/>
              </w:rPr>
              <w:t>、平台搭载信息化账务处理系统，可用于建账、凭证录入、凭证审核、记账、结账、报表生成完整的账务处理流程，并可以查看做题正确答案。</w:t>
            </w:r>
          </w:p>
          <w:p w14:paraId="25D32828" w14:textId="77777777" w:rsidR="00D66306" w:rsidRPr="00D66306" w:rsidRDefault="00D66306" w:rsidP="00301D1C">
            <w:pPr>
              <w:rPr>
                <w:szCs w:val="21"/>
              </w:rPr>
            </w:pPr>
            <w:r w:rsidRPr="00D66306">
              <w:rPr>
                <w:rFonts w:hint="eastAsia"/>
                <w:szCs w:val="21"/>
              </w:rPr>
              <w:t>★</w:t>
            </w:r>
            <w:r w:rsidRPr="00D66306">
              <w:rPr>
                <w:rFonts w:hint="eastAsia"/>
                <w:szCs w:val="21"/>
              </w:rPr>
              <w:t>10</w:t>
            </w:r>
            <w:r w:rsidRPr="00D66306">
              <w:rPr>
                <w:rFonts w:hint="eastAsia"/>
                <w:szCs w:val="21"/>
              </w:rPr>
              <w:t>、出纳岗位</w:t>
            </w:r>
            <w:proofErr w:type="gramStart"/>
            <w:r w:rsidRPr="00D66306">
              <w:rPr>
                <w:rFonts w:hint="eastAsia"/>
                <w:szCs w:val="21"/>
              </w:rPr>
              <w:t>实训</w:t>
            </w:r>
            <w:r w:rsidRPr="00D66306">
              <w:rPr>
                <w:szCs w:val="21"/>
              </w:rPr>
              <w:t>按</w:t>
            </w:r>
            <w:r w:rsidRPr="00D66306">
              <w:rPr>
                <w:rFonts w:hint="eastAsia"/>
                <w:szCs w:val="21"/>
              </w:rPr>
              <w:t>业务</w:t>
            </w:r>
            <w:proofErr w:type="gramEnd"/>
            <w:r w:rsidRPr="00D66306">
              <w:rPr>
                <w:rFonts w:hint="eastAsia"/>
                <w:szCs w:val="21"/>
              </w:rPr>
              <w:t>流程设计，学生通过角色扮演与工作流转，模拟</w:t>
            </w:r>
            <w:r w:rsidRPr="00D66306">
              <w:rPr>
                <w:szCs w:val="21"/>
              </w:rPr>
              <w:t>出纳岗位</w:t>
            </w:r>
            <w:r w:rsidRPr="00D66306">
              <w:rPr>
                <w:rFonts w:hint="eastAsia"/>
                <w:szCs w:val="21"/>
              </w:rPr>
              <w:t>业务办理与</w:t>
            </w:r>
            <w:r w:rsidRPr="00D66306">
              <w:rPr>
                <w:szCs w:val="21"/>
              </w:rPr>
              <w:t>操作。</w:t>
            </w:r>
          </w:p>
          <w:p w14:paraId="30B843C0" w14:textId="77777777" w:rsidR="00D66306" w:rsidRPr="00D66306" w:rsidRDefault="00D66306" w:rsidP="00301D1C">
            <w:pPr>
              <w:rPr>
                <w:szCs w:val="21"/>
              </w:rPr>
            </w:pPr>
            <w:r w:rsidRPr="00D66306">
              <w:rPr>
                <w:rFonts w:hint="eastAsia"/>
                <w:szCs w:val="21"/>
              </w:rPr>
              <w:t>★</w:t>
            </w:r>
            <w:r w:rsidRPr="00D66306">
              <w:rPr>
                <w:rFonts w:hint="eastAsia"/>
                <w:szCs w:val="21"/>
              </w:rPr>
              <w:t>11</w:t>
            </w:r>
            <w:r w:rsidRPr="00D66306">
              <w:rPr>
                <w:rFonts w:hint="eastAsia"/>
                <w:szCs w:val="21"/>
              </w:rPr>
              <w:t>、平台</w:t>
            </w:r>
            <w:r w:rsidRPr="00D66306">
              <w:rPr>
                <w:szCs w:val="21"/>
              </w:rPr>
              <w:t>的法律</w:t>
            </w:r>
            <w:r w:rsidRPr="00D66306">
              <w:rPr>
                <w:rFonts w:hint="eastAsia"/>
                <w:szCs w:val="21"/>
              </w:rPr>
              <w:t>法规</w:t>
            </w:r>
            <w:r w:rsidRPr="00D66306">
              <w:rPr>
                <w:szCs w:val="21"/>
              </w:rPr>
              <w:t>依据</w:t>
            </w:r>
            <w:r w:rsidRPr="00D66306">
              <w:rPr>
                <w:rFonts w:hint="eastAsia"/>
                <w:szCs w:val="21"/>
              </w:rPr>
              <w:t>当下</w:t>
            </w:r>
            <w:r w:rsidRPr="00D66306">
              <w:rPr>
                <w:szCs w:val="21"/>
              </w:rPr>
              <w:t>最</w:t>
            </w:r>
            <w:r w:rsidRPr="00D66306">
              <w:rPr>
                <w:rFonts w:hint="eastAsia"/>
                <w:szCs w:val="21"/>
              </w:rPr>
              <w:t>新</w:t>
            </w:r>
            <w:r w:rsidRPr="00D66306">
              <w:rPr>
                <w:szCs w:val="21"/>
              </w:rPr>
              <w:t>的准则和税法，</w:t>
            </w:r>
            <w:r w:rsidRPr="00D66306">
              <w:rPr>
                <w:rFonts w:hint="eastAsia"/>
                <w:szCs w:val="21"/>
              </w:rPr>
              <w:t>截止</w:t>
            </w:r>
            <w:r w:rsidRPr="00D66306">
              <w:rPr>
                <w:szCs w:val="21"/>
              </w:rPr>
              <w:t>时间是</w:t>
            </w:r>
            <w:r w:rsidRPr="00D66306">
              <w:rPr>
                <w:rFonts w:hint="eastAsia"/>
                <w:szCs w:val="21"/>
              </w:rPr>
              <w:t>2019</w:t>
            </w:r>
            <w:r w:rsidRPr="00D66306">
              <w:rPr>
                <w:rFonts w:hint="eastAsia"/>
                <w:szCs w:val="21"/>
              </w:rPr>
              <w:t>年</w:t>
            </w:r>
            <w:r w:rsidRPr="00D66306">
              <w:rPr>
                <w:rFonts w:hint="eastAsia"/>
                <w:szCs w:val="21"/>
              </w:rPr>
              <w:t>8</w:t>
            </w:r>
            <w:r w:rsidRPr="00D66306">
              <w:rPr>
                <w:rFonts w:hint="eastAsia"/>
                <w:szCs w:val="21"/>
              </w:rPr>
              <w:t>月</w:t>
            </w:r>
            <w:r w:rsidRPr="00D66306">
              <w:rPr>
                <w:rFonts w:hint="eastAsia"/>
                <w:szCs w:val="21"/>
              </w:rPr>
              <w:t>31</w:t>
            </w:r>
            <w:r w:rsidRPr="00D66306">
              <w:rPr>
                <w:rFonts w:hint="eastAsia"/>
                <w:szCs w:val="21"/>
              </w:rPr>
              <w:t>日。</w:t>
            </w:r>
          </w:p>
          <w:p w14:paraId="280BDF96" w14:textId="77777777" w:rsidR="00D66306" w:rsidRPr="00D66306" w:rsidRDefault="00D66306" w:rsidP="00301D1C">
            <w:pPr>
              <w:rPr>
                <w:szCs w:val="21"/>
              </w:rPr>
            </w:pPr>
            <w:r w:rsidRPr="00D66306">
              <w:rPr>
                <w:rFonts w:hint="eastAsia"/>
                <w:szCs w:val="21"/>
              </w:rPr>
              <w:t>★</w:t>
            </w:r>
            <w:r w:rsidRPr="00D66306">
              <w:rPr>
                <w:rFonts w:hint="eastAsia"/>
                <w:szCs w:val="21"/>
              </w:rPr>
              <w:t>12</w:t>
            </w:r>
            <w:r w:rsidRPr="00D66306">
              <w:rPr>
                <w:rFonts w:hint="eastAsia"/>
                <w:szCs w:val="21"/>
              </w:rPr>
              <w:t>、金融计算器可以计算现值、内含报酬率、现值指数、折旧、现金流量现值</w:t>
            </w:r>
            <w:r w:rsidRPr="00D66306">
              <w:rPr>
                <w:szCs w:val="21"/>
              </w:rPr>
              <w:t>/</w:t>
            </w:r>
            <w:r w:rsidRPr="00D66306">
              <w:rPr>
                <w:rFonts w:hint="eastAsia"/>
                <w:szCs w:val="21"/>
              </w:rPr>
              <w:t>终值、年金等</w:t>
            </w:r>
            <w:r w:rsidRPr="00D66306">
              <w:rPr>
                <w:rFonts w:hint="eastAsia"/>
                <w:szCs w:val="21"/>
              </w:rPr>
              <w:t>1</w:t>
            </w:r>
            <w:r w:rsidRPr="00D66306">
              <w:rPr>
                <w:szCs w:val="21"/>
              </w:rPr>
              <w:t>9</w:t>
            </w:r>
            <w:r w:rsidRPr="00D66306">
              <w:rPr>
                <w:szCs w:val="21"/>
              </w:rPr>
              <w:t>个金融指标</w:t>
            </w:r>
            <w:r w:rsidRPr="00D66306">
              <w:rPr>
                <w:rFonts w:hint="eastAsia"/>
                <w:szCs w:val="21"/>
              </w:rPr>
              <w:t>。</w:t>
            </w:r>
          </w:p>
          <w:p w14:paraId="6A8D583A" w14:textId="77777777" w:rsidR="00D66306" w:rsidRPr="00D66306" w:rsidRDefault="00D66306" w:rsidP="00301D1C">
            <w:pPr>
              <w:rPr>
                <w:szCs w:val="21"/>
              </w:rPr>
            </w:pPr>
            <w:r w:rsidRPr="00D66306">
              <w:rPr>
                <w:rFonts w:hint="eastAsia"/>
                <w:szCs w:val="21"/>
              </w:rPr>
              <w:t>★</w:t>
            </w:r>
            <w:r w:rsidRPr="00D66306">
              <w:rPr>
                <w:rFonts w:hint="eastAsia"/>
                <w:szCs w:val="21"/>
              </w:rPr>
              <w:t>13</w:t>
            </w:r>
            <w:r w:rsidRPr="00D66306">
              <w:rPr>
                <w:rFonts w:hint="eastAsia"/>
                <w:szCs w:val="21"/>
              </w:rPr>
              <w:t>、财务指标分析计算器可对盈利能力指标、盈利质量指标、发展能力指标、偿债能力指标、营运能力指标等不少于</w:t>
            </w:r>
            <w:r w:rsidRPr="00D66306">
              <w:rPr>
                <w:rFonts w:hint="eastAsia"/>
                <w:szCs w:val="21"/>
              </w:rPr>
              <w:t>2</w:t>
            </w:r>
            <w:r w:rsidRPr="00D66306">
              <w:rPr>
                <w:szCs w:val="21"/>
              </w:rPr>
              <w:t>8</w:t>
            </w:r>
            <w:r w:rsidRPr="00D66306">
              <w:rPr>
                <w:szCs w:val="21"/>
              </w:rPr>
              <w:t>个指标的计算</w:t>
            </w:r>
            <w:r w:rsidRPr="00D66306">
              <w:rPr>
                <w:rFonts w:hint="eastAsia"/>
                <w:szCs w:val="21"/>
              </w:rPr>
              <w:t>。</w:t>
            </w:r>
          </w:p>
          <w:p w14:paraId="4B7EA800" w14:textId="77777777" w:rsidR="00D66306" w:rsidRPr="00D66306" w:rsidRDefault="00D66306" w:rsidP="00301D1C">
            <w:pPr>
              <w:rPr>
                <w:szCs w:val="21"/>
              </w:rPr>
            </w:pPr>
            <w:r w:rsidRPr="00D66306">
              <w:rPr>
                <w:rFonts w:hint="eastAsia"/>
                <w:szCs w:val="21"/>
              </w:rPr>
              <w:t>★</w:t>
            </w:r>
            <w:r w:rsidRPr="00D66306">
              <w:rPr>
                <w:rFonts w:hint="eastAsia"/>
                <w:szCs w:val="21"/>
              </w:rPr>
              <w:t>14</w:t>
            </w:r>
            <w:r w:rsidRPr="00D66306">
              <w:rPr>
                <w:rFonts w:hint="eastAsia"/>
                <w:szCs w:val="21"/>
              </w:rPr>
              <w:t>、个税计算器可进行各种收入类型的个税计算。（包含综合所得、经营所得、财产所得、偶然所得）</w:t>
            </w:r>
          </w:p>
          <w:p w14:paraId="54FFD64D" w14:textId="71B44B5C" w:rsidR="00D66306" w:rsidRPr="00D66306" w:rsidRDefault="00D66306" w:rsidP="00301D1C">
            <w:pPr>
              <w:rPr>
                <w:b/>
                <w:szCs w:val="21"/>
              </w:rPr>
            </w:pPr>
            <w:r w:rsidRPr="00D66306">
              <w:rPr>
                <w:rFonts w:hint="eastAsia"/>
                <w:b/>
                <w:szCs w:val="21"/>
              </w:rPr>
              <w:t>二</w:t>
            </w:r>
            <w:r w:rsidR="007A09B8">
              <w:rPr>
                <w:rFonts w:hint="eastAsia"/>
                <w:b/>
                <w:szCs w:val="21"/>
              </w:rPr>
              <w:t>、</w:t>
            </w:r>
            <w:r w:rsidRPr="00D66306">
              <w:rPr>
                <w:b/>
                <w:szCs w:val="21"/>
              </w:rPr>
              <w:t>功能模块：</w:t>
            </w:r>
          </w:p>
          <w:p w14:paraId="75CD1AB1" w14:textId="77777777" w:rsidR="00D66306" w:rsidRPr="00D66306" w:rsidRDefault="00D66306" w:rsidP="00301D1C">
            <w:pPr>
              <w:adjustRightInd w:val="0"/>
              <w:rPr>
                <w:color w:val="000000"/>
                <w:szCs w:val="21"/>
              </w:rPr>
            </w:pPr>
            <w:r w:rsidRPr="00D66306">
              <w:rPr>
                <w:color w:val="000000"/>
                <w:szCs w:val="21"/>
              </w:rPr>
              <w:t>1</w:t>
            </w:r>
            <w:r w:rsidRPr="00D66306">
              <w:rPr>
                <w:rFonts w:hint="eastAsia"/>
                <w:color w:val="000000"/>
                <w:szCs w:val="21"/>
              </w:rPr>
              <w:t>、平台使用主流数据库</w:t>
            </w:r>
            <w:r w:rsidRPr="00D66306">
              <w:rPr>
                <w:color w:val="000000"/>
                <w:szCs w:val="21"/>
              </w:rPr>
              <w:t>MySQL5.6</w:t>
            </w:r>
            <w:r w:rsidRPr="00D66306">
              <w:rPr>
                <w:rFonts w:hint="eastAsia"/>
                <w:color w:val="000000"/>
                <w:szCs w:val="21"/>
              </w:rPr>
              <w:t>，能</w:t>
            </w:r>
            <w:r w:rsidRPr="00D66306">
              <w:rPr>
                <w:color w:val="000000"/>
                <w:szCs w:val="21"/>
              </w:rPr>
              <w:t>够</w:t>
            </w:r>
            <w:r w:rsidRPr="00D66306">
              <w:rPr>
                <w:rFonts w:hint="eastAsia"/>
                <w:color w:val="000000"/>
                <w:szCs w:val="21"/>
              </w:rPr>
              <w:t>充分利用</w:t>
            </w:r>
            <w:r w:rsidRPr="00D66306">
              <w:rPr>
                <w:rFonts w:hint="eastAsia"/>
                <w:color w:val="000000"/>
                <w:szCs w:val="21"/>
              </w:rPr>
              <w:t>CPU</w:t>
            </w:r>
            <w:r w:rsidRPr="00D66306">
              <w:rPr>
                <w:rFonts w:hint="eastAsia"/>
                <w:color w:val="000000"/>
                <w:szCs w:val="21"/>
              </w:rPr>
              <w:t>多</w:t>
            </w:r>
            <w:proofErr w:type="gramStart"/>
            <w:r w:rsidRPr="00D66306">
              <w:rPr>
                <w:rFonts w:hint="eastAsia"/>
                <w:color w:val="000000"/>
                <w:szCs w:val="21"/>
              </w:rPr>
              <w:t>核处理</w:t>
            </w:r>
            <w:proofErr w:type="gramEnd"/>
            <w:r w:rsidRPr="00D66306">
              <w:rPr>
                <w:rFonts w:hint="eastAsia"/>
                <w:color w:val="000000"/>
                <w:szCs w:val="21"/>
              </w:rPr>
              <w:t>能力及高性能存储设备的性能。</w:t>
            </w:r>
          </w:p>
          <w:p w14:paraId="5885E685" w14:textId="77777777" w:rsidR="00D66306" w:rsidRPr="00D66306" w:rsidRDefault="00D66306" w:rsidP="00301D1C">
            <w:pPr>
              <w:adjustRightInd w:val="0"/>
              <w:rPr>
                <w:color w:val="000000"/>
                <w:szCs w:val="21"/>
              </w:rPr>
            </w:pPr>
            <w:r w:rsidRPr="00D66306">
              <w:rPr>
                <w:rFonts w:hint="eastAsia"/>
                <w:color w:val="000000"/>
                <w:szCs w:val="21"/>
              </w:rPr>
              <w:t>2</w:t>
            </w:r>
            <w:r w:rsidRPr="00D66306">
              <w:rPr>
                <w:rFonts w:hint="eastAsia"/>
                <w:color w:val="000000"/>
                <w:szCs w:val="21"/>
              </w:rPr>
              <w:t>、平台基于</w:t>
            </w:r>
            <w:r w:rsidRPr="00D66306">
              <w:rPr>
                <w:color w:val="000000"/>
                <w:szCs w:val="21"/>
              </w:rPr>
              <w:t>JAVA J2EE</w:t>
            </w:r>
            <w:r w:rsidRPr="00D66306">
              <w:rPr>
                <w:rFonts w:hint="eastAsia"/>
                <w:color w:val="000000"/>
                <w:szCs w:val="21"/>
              </w:rPr>
              <w:t>技术开发，三层式架构，实现高可用性、安全性、可扩展性和可靠性。既可运行在</w:t>
            </w:r>
            <w:r w:rsidRPr="00D66306">
              <w:rPr>
                <w:color w:val="000000"/>
                <w:szCs w:val="21"/>
              </w:rPr>
              <w:t>windows</w:t>
            </w:r>
            <w:r w:rsidRPr="00D66306">
              <w:rPr>
                <w:rFonts w:hint="eastAsia"/>
                <w:color w:val="000000"/>
                <w:szCs w:val="21"/>
              </w:rPr>
              <w:t>操作系统，也可以运行在</w:t>
            </w:r>
            <w:proofErr w:type="spellStart"/>
            <w:r w:rsidRPr="00D66306">
              <w:rPr>
                <w:color w:val="000000"/>
                <w:szCs w:val="21"/>
              </w:rPr>
              <w:t>unix</w:t>
            </w:r>
            <w:proofErr w:type="spellEnd"/>
            <w:r w:rsidRPr="00D66306">
              <w:rPr>
                <w:rFonts w:hint="eastAsia"/>
                <w:color w:val="000000"/>
                <w:szCs w:val="21"/>
              </w:rPr>
              <w:t>、</w:t>
            </w:r>
            <w:proofErr w:type="spellStart"/>
            <w:r w:rsidRPr="00D66306">
              <w:rPr>
                <w:color w:val="000000"/>
                <w:szCs w:val="21"/>
              </w:rPr>
              <w:t>linux</w:t>
            </w:r>
            <w:proofErr w:type="spellEnd"/>
            <w:r w:rsidRPr="00D66306">
              <w:rPr>
                <w:rFonts w:hint="eastAsia"/>
                <w:color w:val="000000"/>
                <w:szCs w:val="21"/>
              </w:rPr>
              <w:t>等操作系统上，平</w:t>
            </w:r>
            <w:r w:rsidRPr="00D66306">
              <w:rPr>
                <w:color w:val="000000"/>
                <w:szCs w:val="21"/>
              </w:rPr>
              <w:t>台</w:t>
            </w:r>
            <w:r w:rsidRPr="00D66306">
              <w:rPr>
                <w:rFonts w:hint="eastAsia"/>
                <w:color w:val="000000"/>
                <w:szCs w:val="21"/>
              </w:rPr>
              <w:t>采用</w:t>
            </w:r>
            <w:r w:rsidRPr="00D66306">
              <w:rPr>
                <w:color w:val="000000"/>
                <w:szCs w:val="21"/>
              </w:rPr>
              <w:t>Java</w:t>
            </w:r>
            <w:r w:rsidRPr="00D66306">
              <w:rPr>
                <w:rFonts w:hint="eastAsia"/>
                <w:color w:val="000000"/>
                <w:szCs w:val="21"/>
              </w:rPr>
              <w:t>内核开发在安全性上能够得以保证，最大化降低漏洞、后门等威胁。</w:t>
            </w:r>
          </w:p>
          <w:p w14:paraId="23E95DA6" w14:textId="77777777" w:rsidR="00D66306" w:rsidRPr="00D66306" w:rsidRDefault="00D66306" w:rsidP="00301D1C">
            <w:pPr>
              <w:adjustRightInd w:val="0"/>
              <w:rPr>
                <w:color w:val="000000"/>
                <w:szCs w:val="21"/>
              </w:rPr>
            </w:pPr>
            <w:r w:rsidRPr="00D66306">
              <w:rPr>
                <w:rFonts w:hint="eastAsia"/>
                <w:color w:val="000000"/>
                <w:szCs w:val="21"/>
              </w:rPr>
              <w:t>3</w:t>
            </w:r>
            <w:r w:rsidRPr="00D66306">
              <w:rPr>
                <w:rFonts w:hint="eastAsia"/>
                <w:color w:val="000000"/>
                <w:szCs w:val="21"/>
              </w:rPr>
              <w:t>、平台应用层采用</w:t>
            </w:r>
            <w:r w:rsidRPr="00D66306">
              <w:rPr>
                <w:color w:val="000000"/>
                <w:szCs w:val="21"/>
              </w:rPr>
              <w:t>MVC</w:t>
            </w:r>
            <w:r w:rsidRPr="00D66306">
              <w:rPr>
                <w:rFonts w:hint="eastAsia"/>
                <w:color w:val="000000"/>
                <w:szCs w:val="21"/>
              </w:rPr>
              <w:t>架构，展现层通过</w:t>
            </w:r>
            <w:r w:rsidRPr="00D66306">
              <w:rPr>
                <w:color w:val="000000"/>
                <w:szCs w:val="21"/>
              </w:rPr>
              <w:t>HTML</w:t>
            </w:r>
            <w:r w:rsidRPr="00D66306">
              <w:rPr>
                <w:rFonts w:hint="eastAsia"/>
                <w:color w:val="000000"/>
                <w:szCs w:val="21"/>
              </w:rPr>
              <w:t>实现；控制层通过</w:t>
            </w:r>
            <w:r w:rsidRPr="00D66306">
              <w:rPr>
                <w:color w:val="000000"/>
                <w:szCs w:val="21"/>
              </w:rPr>
              <w:t>Controller</w:t>
            </w:r>
            <w:r w:rsidRPr="00D66306">
              <w:rPr>
                <w:rFonts w:hint="eastAsia"/>
                <w:color w:val="000000"/>
                <w:szCs w:val="21"/>
              </w:rPr>
              <w:t>实现；模型层通过</w:t>
            </w:r>
            <w:r w:rsidRPr="00D66306">
              <w:rPr>
                <w:color w:val="000000"/>
                <w:szCs w:val="21"/>
              </w:rPr>
              <w:t>Java</w:t>
            </w:r>
            <w:r w:rsidRPr="00D66306">
              <w:rPr>
                <w:rFonts w:hint="eastAsia"/>
                <w:color w:val="000000"/>
                <w:szCs w:val="21"/>
              </w:rPr>
              <w:t>标准类来实现；与数据库的接口采用对</w:t>
            </w:r>
            <w:r w:rsidRPr="00D66306">
              <w:rPr>
                <w:color w:val="000000"/>
                <w:szCs w:val="21"/>
              </w:rPr>
              <w:t>JDBC</w:t>
            </w:r>
            <w:r w:rsidRPr="00D66306">
              <w:rPr>
                <w:rFonts w:hint="eastAsia"/>
                <w:color w:val="000000"/>
                <w:szCs w:val="21"/>
              </w:rPr>
              <w:t>进行轻量级封装的</w:t>
            </w:r>
            <w:r w:rsidRPr="00D66306">
              <w:rPr>
                <w:color w:val="000000"/>
                <w:szCs w:val="21"/>
              </w:rPr>
              <w:t>DAO</w:t>
            </w:r>
            <w:r w:rsidRPr="00D66306">
              <w:rPr>
                <w:rFonts w:hint="eastAsia"/>
                <w:color w:val="000000"/>
                <w:szCs w:val="21"/>
              </w:rPr>
              <w:t>提供的接口。</w:t>
            </w:r>
          </w:p>
          <w:p w14:paraId="4ABA8145" w14:textId="77777777" w:rsidR="00D66306" w:rsidRPr="00D66306" w:rsidRDefault="00D66306" w:rsidP="00301D1C">
            <w:pPr>
              <w:adjustRightInd w:val="0"/>
              <w:rPr>
                <w:color w:val="000000"/>
                <w:szCs w:val="21"/>
              </w:rPr>
            </w:pPr>
            <w:r w:rsidRPr="00D66306">
              <w:rPr>
                <w:rFonts w:hint="eastAsia"/>
                <w:color w:val="000000"/>
                <w:szCs w:val="21"/>
              </w:rPr>
              <w:t>4</w:t>
            </w:r>
            <w:r w:rsidRPr="00D66306">
              <w:rPr>
                <w:rFonts w:hint="eastAsia"/>
                <w:color w:val="000000"/>
                <w:szCs w:val="21"/>
              </w:rPr>
              <w:t>、平台所有操作通过</w:t>
            </w:r>
            <w:proofErr w:type="spellStart"/>
            <w:r w:rsidRPr="00D66306">
              <w:rPr>
                <w:color w:val="000000"/>
                <w:szCs w:val="21"/>
              </w:rPr>
              <w:t>LogBack</w:t>
            </w:r>
            <w:proofErr w:type="spellEnd"/>
            <w:r w:rsidRPr="00D66306">
              <w:rPr>
                <w:rFonts w:hint="eastAsia"/>
                <w:color w:val="000000"/>
                <w:szCs w:val="21"/>
              </w:rPr>
              <w:t>记录操作日志；层与层之间关联采用松耦合框架技术实现业务。以业务模型为中心，实现数据、业务逻辑和展现分离；通过对业务的统筹分组达到系统的模块化和</w:t>
            </w:r>
            <w:proofErr w:type="gramStart"/>
            <w:r w:rsidRPr="00D66306">
              <w:rPr>
                <w:rFonts w:hint="eastAsia"/>
                <w:color w:val="000000"/>
                <w:szCs w:val="21"/>
              </w:rPr>
              <w:t>可</w:t>
            </w:r>
            <w:proofErr w:type="gramEnd"/>
            <w:r w:rsidRPr="00D66306">
              <w:rPr>
                <w:rFonts w:hint="eastAsia"/>
                <w:color w:val="000000"/>
                <w:szCs w:val="21"/>
              </w:rPr>
              <w:t>配置化；通过对系统不同层次的管理增强了系统的稳定性、兼容性。</w:t>
            </w:r>
          </w:p>
          <w:p w14:paraId="6FFE1758" w14:textId="77777777" w:rsidR="00D66306" w:rsidRPr="00D66306" w:rsidRDefault="00D66306" w:rsidP="00301D1C">
            <w:pPr>
              <w:adjustRightInd w:val="0"/>
              <w:rPr>
                <w:b/>
                <w:color w:val="000000"/>
                <w:sz w:val="24"/>
              </w:rPr>
            </w:pPr>
            <w:r w:rsidRPr="00D66306">
              <w:rPr>
                <w:rFonts w:hint="eastAsia"/>
                <w:b/>
                <w:color w:val="000000"/>
                <w:sz w:val="24"/>
              </w:rPr>
              <w:t>三、平</w:t>
            </w:r>
            <w:r w:rsidRPr="00D66306">
              <w:rPr>
                <w:b/>
                <w:color w:val="000000"/>
                <w:sz w:val="24"/>
              </w:rPr>
              <w:t>台</w:t>
            </w:r>
            <w:r w:rsidRPr="00D66306">
              <w:rPr>
                <w:rFonts w:hint="eastAsia"/>
                <w:b/>
                <w:color w:val="000000"/>
                <w:sz w:val="24"/>
              </w:rPr>
              <w:t>功</w:t>
            </w:r>
            <w:r w:rsidRPr="00D66306">
              <w:rPr>
                <w:b/>
                <w:color w:val="000000"/>
                <w:sz w:val="24"/>
              </w:rPr>
              <w:t>能参数</w:t>
            </w:r>
          </w:p>
          <w:p w14:paraId="01D27EAA" w14:textId="77777777" w:rsidR="00D66306" w:rsidRPr="00D66306" w:rsidRDefault="00D66306" w:rsidP="00301D1C">
            <w:pPr>
              <w:adjustRightInd w:val="0"/>
              <w:rPr>
                <w:szCs w:val="21"/>
              </w:rPr>
            </w:pPr>
            <w:r w:rsidRPr="00D66306">
              <w:rPr>
                <w:rFonts w:hint="eastAsia"/>
                <w:szCs w:val="21"/>
              </w:rPr>
              <w:t>1</w:t>
            </w:r>
            <w:r w:rsidRPr="00D66306">
              <w:rPr>
                <w:rFonts w:hint="eastAsia"/>
                <w:szCs w:val="21"/>
              </w:rPr>
              <w:t>、</w:t>
            </w:r>
            <w:r w:rsidRPr="00D66306">
              <w:rPr>
                <w:szCs w:val="21"/>
              </w:rPr>
              <w:t>平台</w:t>
            </w:r>
            <w:r w:rsidRPr="00D66306">
              <w:rPr>
                <w:rFonts w:hint="eastAsia"/>
                <w:szCs w:val="21"/>
              </w:rPr>
              <w:t>学习</w:t>
            </w:r>
            <w:r w:rsidRPr="00D66306">
              <w:rPr>
                <w:szCs w:val="21"/>
              </w:rPr>
              <w:t>资源</w:t>
            </w:r>
            <w:r w:rsidRPr="00D66306">
              <w:rPr>
                <w:rFonts w:hint="eastAsia"/>
                <w:szCs w:val="21"/>
              </w:rPr>
              <w:t>丰富，</w:t>
            </w:r>
            <w:r w:rsidRPr="00D66306">
              <w:rPr>
                <w:szCs w:val="21"/>
              </w:rPr>
              <w:t>涵盖总结文档</w:t>
            </w:r>
            <w:r w:rsidRPr="00D66306">
              <w:rPr>
                <w:rFonts w:hint="eastAsia"/>
                <w:szCs w:val="21"/>
              </w:rPr>
              <w:t>、虚拟</w:t>
            </w:r>
            <w:r w:rsidRPr="00D66306">
              <w:rPr>
                <w:szCs w:val="21"/>
              </w:rPr>
              <w:t>场景式视频、</w:t>
            </w:r>
            <w:r w:rsidRPr="00D66306">
              <w:rPr>
                <w:rFonts w:hint="eastAsia"/>
                <w:szCs w:val="21"/>
              </w:rPr>
              <w:t>剧情插播式视频、双师</w:t>
            </w:r>
            <w:r w:rsidRPr="00D66306">
              <w:rPr>
                <w:szCs w:val="21"/>
              </w:rPr>
              <w:t>视频、归</w:t>
            </w:r>
            <w:r w:rsidRPr="00D66306">
              <w:rPr>
                <w:rFonts w:hint="eastAsia"/>
                <w:szCs w:val="21"/>
              </w:rPr>
              <w:t>纳</w:t>
            </w:r>
            <w:r w:rsidRPr="00D66306">
              <w:rPr>
                <w:szCs w:val="21"/>
              </w:rPr>
              <w:t>总结式视频等</w:t>
            </w:r>
            <w:r w:rsidRPr="00D66306">
              <w:rPr>
                <w:rFonts w:hint="eastAsia"/>
                <w:szCs w:val="21"/>
              </w:rPr>
              <w:t>。</w:t>
            </w:r>
          </w:p>
          <w:p w14:paraId="0351DE42" w14:textId="77777777" w:rsidR="00D66306" w:rsidRPr="00D66306" w:rsidRDefault="00D66306" w:rsidP="00301D1C">
            <w:pPr>
              <w:adjustRightInd w:val="0"/>
              <w:rPr>
                <w:szCs w:val="21"/>
              </w:rPr>
            </w:pPr>
            <w:r w:rsidRPr="00D66306">
              <w:rPr>
                <w:rFonts w:hint="eastAsia"/>
                <w:szCs w:val="21"/>
              </w:rPr>
              <w:t>★</w:t>
            </w:r>
            <w:r w:rsidRPr="00D66306">
              <w:rPr>
                <w:rFonts w:hint="eastAsia"/>
                <w:szCs w:val="21"/>
              </w:rPr>
              <w:t>2</w:t>
            </w:r>
            <w:r w:rsidRPr="00D66306">
              <w:rPr>
                <w:rFonts w:hint="eastAsia"/>
                <w:szCs w:val="21"/>
              </w:rPr>
              <w:t>、平台题型</w:t>
            </w:r>
            <w:r w:rsidRPr="00D66306">
              <w:rPr>
                <w:szCs w:val="21"/>
              </w:rPr>
              <w:t>多样化，</w:t>
            </w:r>
            <w:r w:rsidRPr="00D66306">
              <w:rPr>
                <w:rFonts w:hint="eastAsia"/>
                <w:szCs w:val="21"/>
              </w:rPr>
              <w:t>包含单选题、多选题、不定项选择题、判断题、填空题、分录题、连线题、实训题、流程题、综合题、</w:t>
            </w:r>
            <w:proofErr w:type="gramStart"/>
            <w:r w:rsidRPr="00D66306">
              <w:rPr>
                <w:rFonts w:hint="eastAsia"/>
                <w:szCs w:val="21"/>
              </w:rPr>
              <w:t>微课互动</w:t>
            </w:r>
            <w:proofErr w:type="gramEnd"/>
            <w:r w:rsidRPr="00D66306">
              <w:rPr>
                <w:rFonts w:hint="eastAsia"/>
                <w:szCs w:val="21"/>
              </w:rPr>
              <w:t>题、计算分析题等</w:t>
            </w:r>
            <w:r w:rsidRPr="00D66306">
              <w:rPr>
                <w:rFonts w:hint="eastAsia"/>
                <w:szCs w:val="21"/>
              </w:rPr>
              <w:t>10</w:t>
            </w:r>
            <w:r w:rsidRPr="00D66306">
              <w:rPr>
                <w:rFonts w:hint="eastAsia"/>
                <w:szCs w:val="21"/>
              </w:rPr>
              <w:t>种</w:t>
            </w:r>
            <w:r w:rsidRPr="00D66306">
              <w:rPr>
                <w:szCs w:val="21"/>
              </w:rPr>
              <w:t>形式</w:t>
            </w:r>
            <w:r w:rsidRPr="00D66306">
              <w:rPr>
                <w:rFonts w:hint="eastAsia"/>
                <w:szCs w:val="21"/>
              </w:rPr>
              <w:t>，并可以使用</w:t>
            </w:r>
            <w:r w:rsidRPr="00D66306">
              <w:rPr>
                <w:szCs w:val="21"/>
              </w:rPr>
              <w:t>EXCEL</w:t>
            </w:r>
            <w:r w:rsidRPr="00D66306">
              <w:rPr>
                <w:rFonts w:hint="eastAsia"/>
                <w:szCs w:val="21"/>
              </w:rPr>
              <w:t>模板进行客观</w:t>
            </w:r>
            <w:r w:rsidRPr="00D66306">
              <w:rPr>
                <w:szCs w:val="21"/>
              </w:rPr>
              <w:t>题的</w:t>
            </w:r>
            <w:r w:rsidRPr="00D66306">
              <w:rPr>
                <w:rFonts w:hint="eastAsia"/>
                <w:szCs w:val="21"/>
              </w:rPr>
              <w:t>批量导入</w:t>
            </w:r>
            <w:r w:rsidRPr="00D66306">
              <w:rPr>
                <w:szCs w:val="21"/>
              </w:rPr>
              <w:t>。</w:t>
            </w:r>
          </w:p>
          <w:p w14:paraId="76C83AAE" w14:textId="77777777" w:rsidR="00D66306" w:rsidRPr="00D66306" w:rsidRDefault="00D66306" w:rsidP="00301D1C">
            <w:pPr>
              <w:adjustRightInd w:val="0"/>
              <w:rPr>
                <w:szCs w:val="21"/>
              </w:rPr>
            </w:pPr>
            <w:r w:rsidRPr="00D66306">
              <w:rPr>
                <w:rFonts w:hint="eastAsia"/>
                <w:szCs w:val="21"/>
              </w:rPr>
              <w:t>★</w:t>
            </w:r>
            <w:r w:rsidRPr="00D66306">
              <w:rPr>
                <w:rFonts w:hint="eastAsia"/>
                <w:szCs w:val="21"/>
              </w:rPr>
              <w:t>3</w:t>
            </w:r>
            <w:r w:rsidRPr="00D66306">
              <w:rPr>
                <w:rFonts w:hint="eastAsia"/>
                <w:szCs w:val="21"/>
              </w:rPr>
              <w:t>、系统配置人工及智能选题功能，可筛选章节范围、知识点、各种题型、题数等信息，并能根据教学需求，自由设定分值比重，老师只需</w:t>
            </w:r>
            <w:r w:rsidRPr="00D66306">
              <w:rPr>
                <w:rFonts w:hint="eastAsia"/>
                <w:szCs w:val="21"/>
              </w:rPr>
              <w:t>3</w:t>
            </w:r>
            <w:r w:rsidRPr="00D66306">
              <w:rPr>
                <w:rFonts w:hint="eastAsia"/>
                <w:szCs w:val="21"/>
              </w:rPr>
              <w:t>个步骤，即可</w:t>
            </w:r>
            <w:r w:rsidRPr="00D66306">
              <w:rPr>
                <w:szCs w:val="21"/>
              </w:rPr>
              <w:t>快速</w:t>
            </w:r>
            <w:r w:rsidRPr="00D66306">
              <w:rPr>
                <w:rFonts w:hint="eastAsia"/>
                <w:szCs w:val="21"/>
              </w:rPr>
              <w:t>发布作业、考试、综合卷，并可共享给其他班级使用。</w:t>
            </w:r>
          </w:p>
          <w:p w14:paraId="7A801898" w14:textId="77777777" w:rsidR="00D66306" w:rsidRPr="00D66306" w:rsidRDefault="00D66306" w:rsidP="00301D1C">
            <w:pPr>
              <w:adjustRightInd w:val="0"/>
              <w:rPr>
                <w:szCs w:val="21"/>
              </w:rPr>
            </w:pPr>
            <w:r w:rsidRPr="00D66306">
              <w:rPr>
                <w:szCs w:val="21"/>
              </w:rPr>
              <w:t>4</w:t>
            </w:r>
            <w:r w:rsidRPr="00D66306">
              <w:rPr>
                <w:rFonts w:hint="eastAsia"/>
                <w:szCs w:val="21"/>
              </w:rPr>
              <w:t>、平台搭载强大的数据分析处理系统，不仅对学员的作业、考试情况进行得分、做题时长、做题详情、交卷时间、交卷情况等数据进行记录及分析，还具有学习过程管控功能，可分析课程或章节出错率最高的前十大知识点，老师可根据学员知识点掌握情况进行针对性内容调整及教学计划调整。</w:t>
            </w:r>
          </w:p>
          <w:p w14:paraId="1F3C6D71" w14:textId="77777777" w:rsidR="00D66306" w:rsidRPr="00D66306" w:rsidRDefault="00D66306" w:rsidP="00301D1C">
            <w:pPr>
              <w:adjustRightInd w:val="0"/>
              <w:rPr>
                <w:szCs w:val="21"/>
              </w:rPr>
            </w:pPr>
            <w:r w:rsidRPr="00D66306">
              <w:rPr>
                <w:szCs w:val="21"/>
              </w:rPr>
              <w:t>5</w:t>
            </w:r>
            <w:r w:rsidRPr="00D66306">
              <w:rPr>
                <w:rFonts w:hint="eastAsia"/>
                <w:szCs w:val="21"/>
              </w:rPr>
              <w:t>、平台设有账户维护、班级公告、消息提示及</w:t>
            </w:r>
            <w:proofErr w:type="gramStart"/>
            <w:r w:rsidRPr="00D66306">
              <w:rPr>
                <w:rFonts w:hint="eastAsia"/>
                <w:szCs w:val="21"/>
              </w:rPr>
              <w:t>未办事</w:t>
            </w:r>
            <w:proofErr w:type="gramEnd"/>
            <w:r w:rsidRPr="00D66306">
              <w:rPr>
                <w:rFonts w:hint="eastAsia"/>
                <w:szCs w:val="21"/>
              </w:rPr>
              <w:t>项提醒等人性化功能，老师可对</w:t>
            </w:r>
            <w:r w:rsidRPr="00D66306">
              <w:rPr>
                <w:szCs w:val="21"/>
              </w:rPr>
              <w:t>自己账号的基础信息进行维护，也可以查询自己</w:t>
            </w:r>
            <w:r w:rsidRPr="00D66306">
              <w:rPr>
                <w:rFonts w:hint="eastAsia"/>
                <w:szCs w:val="21"/>
              </w:rPr>
              <w:t>的登</w:t>
            </w:r>
            <w:r w:rsidRPr="00D66306">
              <w:rPr>
                <w:szCs w:val="21"/>
              </w:rPr>
              <w:t>录日志</w:t>
            </w:r>
            <w:r w:rsidRPr="00D66306">
              <w:rPr>
                <w:rFonts w:hint="eastAsia"/>
                <w:szCs w:val="21"/>
              </w:rPr>
              <w:t>及显示急需处理的事</w:t>
            </w:r>
            <w:r w:rsidRPr="00D66306">
              <w:rPr>
                <w:rFonts w:hint="eastAsia"/>
                <w:szCs w:val="21"/>
              </w:rPr>
              <w:lastRenderedPageBreak/>
              <w:t>项；老师可以对整个教学班级的学生进行通知公告，</w:t>
            </w:r>
            <w:r w:rsidRPr="00D66306">
              <w:rPr>
                <w:szCs w:val="21"/>
              </w:rPr>
              <w:t>可</w:t>
            </w:r>
            <w:r w:rsidRPr="00D66306">
              <w:rPr>
                <w:rFonts w:hint="eastAsia"/>
                <w:szCs w:val="21"/>
              </w:rPr>
              <w:t>单</w:t>
            </w:r>
            <w:r w:rsidRPr="00D66306">
              <w:rPr>
                <w:szCs w:val="21"/>
              </w:rPr>
              <w:t>独通知未交卷的学生</w:t>
            </w:r>
            <w:r w:rsidRPr="00D66306">
              <w:rPr>
                <w:rFonts w:hint="eastAsia"/>
                <w:szCs w:val="21"/>
              </w:rPr>
              <w:t>，提醒交卷，同时</w:t>
            </w:r>
            <w:r w:rsidRPr="00D66306">
              <w:rPr>
                <w:szCs w:val="21"/>
              </w:rPr>
              <w:t>也会收到班级动态及导出任务的消息提醒</w:t>
            </w:r>
            <w:r w:rsidRPr="00D66306">
              <w:rPr>
                <w:rFonts w:hint="eastAsia"/>
                <w:szCs w:val="21"/>
              </w:rPr>
              <w:t>。</w:t>
            </w:r>
          </w:p>
          <w:p w14:paraId="6C3F4304" w14:textId="77777777" w:rsidR="00D66306" w:rsidRPr="00D66306" w:rsidRDefault="00D66306" w:rsidP="00301D1C">
            <w:pPr>
              <w:adjustRightInd w:val="0"/>
              <w:rPr>
                <w:szCs w:val="21"/>
              </w:rPr>
            </w:pPr>
            <w:r w:rsidRPr="00D66306">
              <w:rPr>
                <w:rFonts w:hint="eastAsia"/>
                <w:szCs w:val="21"/>
              </w:rPr>
              <w:t>6</w:t>
            </w:r>
            <w:r w:rsidRPr="00D66306">
              <w:rPr>
                <w:rFonts w:hint="eastAsia"/>
                <w:szCs w:val="21"/>
              </w:rPr>
              <w:t>、平台设置答疑功能区，智能收集学员所有课程的所有问题，并可以根据课程筛选查看其他人的问题解决情况，也可以只查看自己的问题解决情况。</w:t>
            </w:r>
          </w:p>
          <w:p w14:paraId="51FAEEC8" w14:textId="77777777" w:rsidR="00D66306" w:rsidRPr="00D66306" w:rsidRDefault="00D66306" w:rsidP="00301D1C">
            <w:pPr>
              <w:adjustRightInd w:val="0"/>
              <w:rPr>
                <w:szCs w:val="21"/>
              </w:rPr>
            </w:pPr>
            <w:r w:rsidRPr="00D66306">
              <w:rPr>
                <w:rFonts w:hint="eastAsia"/>
                <w:szCs w:val="21"/>
              </w:rPr>
              <w:t>★</w:t>
            </w:r>
            <w:r w:rsidRPr="00D66306">
              <w:rPr>
                <w:rFonts w:hint="eastAsia"/>
                <w:szCs w:val="21"/>
              </w:rPr>
              <w:t>7</w:t>
            </w:r>
            <w:r w:rsidRPr="00D66306">
              <w:rPr>
                <w:rFonts w:hint="eastAsia"/>
                <w:szCs w:val="21"/>
              </w:rPr>
              <w:t>、</w:t>
            </w:r>
            <w:r w:rsidRPr="00D66306">
              <w:rPr>
                <w:szCs w:val="21"/>
              </w:rPr>
              <w:t>平台设有功能全面的工具箱</w:t>
            </w:r>
            <w:r w:rsidRPr="00D66306">
              <w:rPr>
                <w:rFonts w:hint="eastAsia"/>
                <w:szCs w:val="21"/>
              </w:rPr>
              <w:t>，</w:t>
            </w:r>
            <w:r w:rsidRPr="00D66306">
              <w:rPr>
                <w:szCs w:val="21"/>
              </w:rPr>
              <w:t>涵盖计算器</w:t>
            </w:r>
            <w:r w:rsidRPr="00D66306">
              <w:rPr>
                <w:rFonts w:hint="eastAsia"/>
                <w:szCs w:val="21"/>
              </w:rPr>
              <w:t>、</w:t>
            </w:r>
            <w:r w:rsidRPr="00D66306">
              <w:rPr>
                <w:szCs w:val="21"/>
              </w:rPr>
              <w:t>个人所得税计算</w:t>
            </w:r>
            <w:r w:rsidRPr="00D66306">
              <w:rPr>
                <w:rFonts w:hint="eastAsia"/>
                <w:szCs w:val="21"/>
              </w:rPr>
              <w:t>、</w:t>
            </w:r>
            <w:r w:rsidRPr="00D66306">
              <w:rPr>
                <w:szCs w:val="21"/>
              </w:rPr>
              <w:t>财务指标分析计算</w:t>
            </w:r>
            <w:r w:rsidRPr="00D66306">
              <w:rPr>
                <w:rFonts w:hint="eastAsia"/>
                <w:szCs w:val="21"/>
              </w:rPr>
              <w:t>、金融</w:t>
            </w:r>
            <w:r w:rsidRPr="00D66306">
              <w:rPr>
                <w:szCs w:val="21"/>
              </w:rPr>
              <w:t>计算器、</w:t>
            </w:r>
            <w:r w:rsidRPr="00D66306">
              <w:rPr>
                <w:rFonts w:hint="eastAsia"/>
                <w:szCs w:val="21"/>
              </w:rPr>
              <w:t>EXCEL</w:t>
            </w:r>
            <w:r w:rsidRPr="00D66306">
              <w:rPr>
                <w:rFonts w:hint="eastAsia"/>
                <w:szCs w:val="21"/>
              </w:rPr>
              <w:t>插件等实用工具，学生可通过</w:t>
            </w:r>
            <w:r w:rsidRPr="00D66306">
              <w:rPr>
                <w:rFonts w:hint="eastAsia"/>
                <w:szCs w:val="21"/>
              </w:rPr>
              <w:t>EXCEL</w:t>
            </w:r>
            <w:r w:rsidRPr="00D66306">
              <w:rPr>
                <w:rFonts w:hint="eastAsia"/>
                <w:szCs w:val="21"/>
              </w:rPr>
              <w:t>插件直接在表单上自由运算及运用函数公式计算。</w:t>
            </w:r>
          </w:p>
          <w:p w14:paraId="22A75217" w14:textId="77777777" w:rsidR="00D66306" w:rsidRPr="00D66306" w:rsidRDefault="00D66306" w:rsidP="00301D1C">
            <w:pPr>
              <w:adjustRightInd w:val="0"/>
              <w:rPr>
                <w:szCs w:val="21"/>
              </w:rPr>
            </w:pPr>
            <w:r w:rsidRPr="00D66306">
              <w:rPr>
                <w:rFonts w:hint="eastAsia"/>
                <w:szCs w:val="21"/>
              </w:rPr>
              <w:t>8</w:t>
            </w:r>
            <w:r w:rsidRPr="00D66306">
              <w:rPr>
                <w:rFonts w:hint="eastAsia"/>
                <w:szCs w:val="21"/>
              </w:rPr>
              <w:t>、平台应用</w:t>
            </w:r>
            <w:r w:rsidRPr="00D66306">
              <w:rPr>
                <w:szCs w:val="21"/>
              </w:rPr>
              <w:t>电算化模式</w:t>
            </w:r>
            <w:r w:rsidRPr="00D66306">
              <w:rPr>
                <w:rFonts w:hint="eastAsia"/>
                <w:szCs w:val="21"/>
              </w:rPr>
              <w:t>，使用电算化记账凭证，并可</w:t>
            </w:r>
            <w:r w:rsidRPr="00D66306">
              <w:rPr>
                <w:szCs w:val="21"/>
              </w:rPr>
              <w:t>通过搜索会计编码</w:t>
            </w:r>
            <w:r w:rsidRPr="00D66306">
              <w:rPr>
                <w:rFonts w:hint="eastAsia"/>
                <w:szCs w:val="21"/>
              </w:rPr>
              <w:t>、</w:t>
            </w:r>
            <w:r w:rsidRPr="00D66306">
              <w:rPr>
                <w:szCs w:val="21"/>
              </w:rPr>
              <w:t>关键字快速</w:t>
            </w:r>
            <w:r w:rsidRPr="00D66306">
              <w:rPr>
                <w:rFonts w:hint="eastAsia"/>
                <w:szCs w:val="21"/>
              </w:rPr>
              <w:t>选定</w:t>
            </w:r>
            <w:r w:rsidRPr="00D66306">
              <w:rPr>
                <w:szCs w:val="21"/>
              </w:rPr>
              <w:t>会计科目。</w:t>
            </w:r>
          </w:p>
          <w:p w14:paraId="0804F142" w14:textId="77777777" w:rsidR="00D66306" w:rsidRPr="00D66306" w:rsidRDefault="00D66306" w:rsidP="00301D1C">
            <w:pPr>
              <w:adjustRightInd w:val="0"/>
              <w:rPr>
                <w:szCs w:val="21"/>
              </w:rPr>
            </w:pPr>
            <w:r w:rsidRPr="00D66306">
              <w:rPr>
                <w:szCs w:val="21"/>
              </w:rPr>
              <w:t>9</w:t>
            </w:r>
            <w:r w:rsidRPr="00D66306">
              <w:rPr>
                <w:rFonts w:hint="eastAsia"/>
                <w:szCs w:val="21"/>
              </w:rPr>
              <w:t>、老师根据班级实际情况，可进行班级建设及课程开设，支持</w:t>
            </w:r>
            <w:r w:rsidRPr="00D66306">
              <w:rPr>
                <w:szCs w:val="21"/>
              </w:rPr>
              <w:t>手动添加</w:t>
            </w:r>
            <w:r w:rsidRPr="00D66306">
              <w:rPr>
                <w:rFonts w:hint="eastAsia"/>
                <w:szCs w:val="21"/>
              </w:rPr>
              <w:t>、</w:t>
            </w:r>
            <w:r w:rsidRPr="00D66306">
              <w:rPr>
                <w:szCs w:val="21"/>
              </w:rPr>
              <w:t>删除学员</w:t>
            </w:r>
            <w:r w:rsidRPr="00D66306">
              <w:rPr>
                <w:rFonts w:hint="eastAsia"/>
                <w:szCs w:val="21"/>
              </w:rPr>
              <w:t>与</w:t>
            </w:r>
            <w:r w:rsidRPr="00D66306">
              <w:rPr>
                <w:szCs w:val="21"/>
              </w:rPr>
              <w:t>批量导入</w:t>
            </w:r>
            <w:r w:rsidRPr="00D66306">
              <w:rPr>
                <w:rFonts w:hint="eastAsia"/>
                <w:szCs w:val="21"/>
              </w:rPr>
              <w:t>、</w:t>
            </w:r>
            <w:r w:rsidRPr="00D66306">
              <w:rPr>
                <w:szCs w:val="21"/>
              </w:rPr>
              <w:t>删除管理及</w:t>
            </w:r>
            <w:r w:rsidRPr="00D66306">
              <w:rPr>
                <w:rFonts w:hint="eastAsia"/>
                <w:szCs w:val="21"/>
              </w:rPr>
              <w:t>EXCEL</w:t>
            </w:r>
            <w:r w:rsidRPr="00D66306">
              <w:rPr>
                <w:rFonts w:hint="eastAsia"/>
                <w:szCs w:val="21"/>
              </w:rPr>
              <w:t>格式</w:t>
            </w:r>
            <w:r w:rsidRPr="00D66306">
              <w:rPr>
                <w:szCs w:val="21"/>
              </w:rPr>
              <w:t>导入</w:t>
            </w:r>
            <w:r w:rsidRPr="00D66306">
              <w:rPr>
                <w:rFonts w:hint="eastAsia"/>
                <w:szCs w:val="21"/>
              </w:rPr>
              <w:t>，根据教学需求邀请学生进入课程，实现对班级状态、题</w:t>
            </w:r>
            <w:proofErr w:type="gramStart"/>
            <w:r w:rsidRPr="00D66306">
              <w:rPr>
                <w:rFonts w:hint="eastAsia"/>
                <w:szCs w:val="21"/>
              </w:rPr>
              <w:t>干显示</w:t>
            </w:r>
            <w:proofErr w:type="gramEnd"/>
            <w:r w:rsidRPr="00D66306">
              <w:rPr>
                <w:rFonts w:hint="eastAsia"/>
                <w:szCs w:val="21"/>
              </w:rPr>
              <w:t>状态、答案查看权限、课程进度控制、知识点开放状态等信息进行设置。</w:t>
            </w:r>
          </w:p>
          <w:p w14:paraId="40A82D98" w14:textId="77777777" w:rsidR="00D66306" w:rsidRPr="00D66306" w:rsidRDefault="00D66306" w:rsidP="00301D1C">
            <w:pPr>
              <w:adjustRightInd w:val="0"/>
              <w:rPr>
                <w:szCs w:val="21"/>
              </w:rPr>
            </w:pPr>
            <w:r w:rsidRPr="00D66306">
              <w:rPr>
                <w:rFonts w:hint="eastAsia"/>
                <w:szCs w:val="21"/>
              </w:rPr>
              <w:t>10</w:t>
            </w:r>
            <w:r w:rsidRPr="00D66306">
              <w:rPr>
                <w:rFonts w:hint="eastAsia"/>
                <w:szCs w:val="21"/>
              </w:rPr>
              <w:t>、老师可</w:t>
            </w:r>
            <w:r w:rsidRPr="00D66306">
              <w:rPr>
                <w:szCs w:val="21"/>
              </w:rPr>
              <w:t>复制</w:t>
            </w:r>
            <w:r w:rsidRPr="00D66306">
              <w:rPr>
                <w:rFonts w:hint="eastAsia"/>
                <w:szCs w:val="21"/>
              </w:rPr>
              <w:t>系统</w:t>
            </w:r>
            <w:r w:rsidRPr="00D66306">
              <w:rPr>
                <w:szCs w:val="21"/>
              </w:rPr>
              <w:t>自带课程资源进行</w:t>
            </w:r>
            <w:r w:rsidRPr="00D66306">
              <w:rPr>
                <w:rFonts w:hint="eastAsia"/>
                <w:szCs w:val="21"/>
              </w:rPr>
              <w:t>授课</w:t>
            </w:r>
            <w:r w:rsidRPr="00D66306">
              <w:rPr>
                <w:szCs w:val="21"/>
              </w:rPr>
              <w:t>，</w:t>
            </w:r>
            <w:r w:rsidRPr="00D66306">
              <w:rPr>
                <w:rFonts w:hint="eastAsia"/>
                <w:szCs w:val="21"/>
              </w:rPr>
              <w:t>也可</w:t>
            </w:r>
            <w:r w:rsidRPr="00D66306">
              <w:rPr>
                <w:szCs w:val="21"/>
              </w:rPr>
              <w:t>自己创建课程，</w:t>
            </w:r>
            <w:r w:rsidRPr="00D66306">
              <w:rPr>
                <w:rFonts w:hint="eastAsia"/>
                <w:szCs w:val="21"/>
              </w:rPr>
              <w:t>并</w:t>
            </w:r>
            <w:r w:rsidRPr="00D66306">
              <w:rPr>
                <w:szCs w:val="21"/>
              </w:rPr>
              <w:t>对课程内容进行管理，</w:t>
            </w:r>
            <w:r w:rsidRPr="00D66306">
              <w:rPr>
                <w:rFonts w:hint="eastAsia"/>
                <w:szCs w:val="21"/>
              </w:rPr>
              <w:t>还可</w:t>
            </w:r>
            <w:r w:rsidRPr="00D66306">
              <w:rPr>
                <w:szCs w:val="21"/>
              </w:rPr>
              <w:t>以授权给其他老师进行管理。老师账号登录点击</w:t>
            </w:r>
            <w:r w:rsidRPr="00D66306">
              <w:rPr>
                <w:szCs w:val="21"/>
              </w:rPr>
              <w:t>‘</w:t>
            </w:r>
            <w:r w:rsidRPr="00D66306">
              <w:rPr>
                <w:rFonts w:hint="eastAsia"/>
                <w:szCs w:val="21"/>
              </w:rPr>
              <w:t>模拟</w:t>
            </w:r>
            <w:r w:rsidRPr="00D66306">
              <w:rPr>
                <w:szCs w:val="21"/>
              </w:rPr>
              <w:t>’</w:t>
            </w:r>
            <w:r w:rsidRPr="00D66306">
              <w:rPr>
                <w:rFonts w:hint="eastAsia"/>
                <w:szCs w:val="21"/>
              </w:rPr>
              <w:t>功能</w:t>
            </w:r>
            <w:r w:rsidRPr="00D66306">
              <w:rPr>
                <w:szCs w:val="21"/>
              </w:rPr>
              <w:t>，可以模拟学生操作界面，即可进入学生界面进行课程资源的学习及</w:t>
            </w:r>
            <w:proofErr w:type="gramStart"/>
            <w:r w:rsidRPr="00D66306">
              <w:rPr>
                <w:szCs w:val="21"/>
              </w:rPr>
              <w:t>实训练习</w:t>
            </w:r>
            <w:proofErr w:type="gramEnd"/>
            <w:r w:rsidRPr="00D66306">
              <w:rPr>
                <w:rFonts w:hint="eastAsia"/>
                <w:szCs w:val="21"/>
              </w:rPr>
              <w:t>。</w:t>
            </w:r>
          </w:p>
          <w:p w14:paraId="0EE9F80A" w14:textId="77777777" w:rsidR="00D66306" w:rsidRPr="00D66306" w:rsidRDefault="00D66306" w:rsidP="00301D1C">
            <w:pPr>
              <w:adjustRightInd w:val="0"/>
              <w:rPr>
                <w:szCs w:val="21"/>
              </w:rPr>
            </w:pPr>
            <w:r w:rsidRPr="00D66306">
              <w:rPr>
                <w:szCs w:val="21"/>
              </w:rPr>
              <w:t>11</w:t>
            </w:r>
            <w:r w:rsidRPr="00D66306">
              <w:rPr>
                <w:rFonts w:hint="eastAsia"/>
                <w:szCs w:val="21"/>
              </w:rPr>
              <w:t>、</w:t>
            </w:r>
            <w:r w:rsidRPr="00D66306">
              <w:rPr>
                <w:szCs w:val="21"/>
              </w:rPr>
              <w:t>老师可以对课程灵活管理</w:t>
            </w:r>
            <w:r w:rsidRPr="00D66306">
              <w:rPr>
                <w:rFonts w:hint="eastAsia"/>
                <w:szCs w:val="21"/>
              </w:rPr>
              <w:t>，</w:t>
            </w:r>
            <w:r w:rsidRPr="00D66306">
              <w:rPr>
                <w:szCs w:val="21"/>
              </w:rPr>
              <w:t>可手动添加章</w:t>
            </w:r>
            <w:r w:rsidRPr="00D66306">
              <w:rPr>
                <w:rFonts w:hint="eastAsia"/>
                <w:szCs w:val="21"/>
              </w:rPr>
              <w:t>、</w:t>
            </w:r>
            <w:r w:rsidRPr="00D66306">
              <w:rPr>
                <w:szCs w:val="21"/>
              </w:rPr>
              <w:t>节</w:t>
            </w:r>
            <w:r w:rsidRPr="00D66306">
              <w:rPr>
                <w:rFonts w:hint="eastAsia"/>
                <w:szCs w:val="21"/>
              </w:rPr>
              <w:t>、</w:t>
            </w:r>
            <w:r w:rsidRPr="00D66306">
              <w:rPr>
                <w:szCs w:val="21"/>
              </w:rPr>
              <w:t>知识点</w:t>
            </w:r>
            <w:r w:rsidRPr="00D66306">
              <w:rPr>
                <w:rFonts w:hint="eastAsia"/>
                <w:szCs w:val="21"/>
              </w:rPr>
              <w:t>，</w:t>
            </w:r>
            <w:r w:rsidRPr="00D66306">
              <w:rPr>
                <w:szCs w:val="21"/>
              </w:rPr>
              <w:t>也可以导入章节并</w:t>
            </w:r>
            <w:r w:rsidRPr="00D66306">
              <w:rPr>
                <w:rFonts w:hint="eastAsia"/>
                <w:szCs w:val="21"/>
              </w:rPr>
              <w:t>添加课件资源；可以</w:t>
            </w:r>
            <w:r w:rsidRPr="00D66306">
              <w:rPr>
                <w:szCs w:val="21"/>
              </w:rPr>
              <w:t>进行手动</w:t>
            </w:r>
            <w:r w:rsidRPr="00D66306">
              <w:rPr>
                <w:rFonts w:hint="eastAsia"/>
                <w:szCs w:val="21"/>
              </w:rPr>
              <w:t>新增、</w:t>
            </w:r>
            <w:r w:rsidRPr="00D66306">
              <w:rPr>
                <w:szCs w:val="21"/>
              </w:rPr>
              <w:t>复制题目，也可以进行批量导入单选题、多选题、判断题、分录题、填</w:t>
            </w:r>
            <w:r w:rsidRPr="00D66306">
              <w:rPr>
                <w:rFonts w:hint="eastAsia"/>
                <w:szCs w:val="21"/>
              </w:rPr>
              <w:t>空</w:t>
            </w:r>
            <w:r w:rsidRPr="00D66306">
              <w:rPr>
                <w:szCs w:val="21"/>
              </w:rPr>
              <w:t>题</w:t>
            </w:r>
            <w:r w:rsidRPr="00D66306">
              <w:rPr>
                <w:rFonts w:hint="eastAsia"/>
                <w:szCs w:val="21"/>
              </w:rPr>
              <w:t>、连线</w:t>
            </w:r>
            <w:r w:rsidRPr="00D66306">
              <w:rPr>
                <w:szCs w:val="21"/>
              </w:rPr>
              <w:t>题。</w:t>
            </w:r>
          </w:p>
          <w:p w14:paraId="40DD469D" w14:textId="77777777" w:rsidR="00D66306" w:rsidRPr="00D66306" w:rsidRDefault="00D66306" w:rsidP="00301D1C">
            <w:pPr>
              <w:adjustRightInd w:val="0"/>
              <w:rPr>
                <w:szCs w:val="21"/>
              </w:rPr>
            </w:pPr>
            <w:r w:rsidRPr="00D66306">
              <w:rPr>
                <w:rFonts w:hint="eastAsia"/>
                <w:szCs w:val="21"/>
              </w:rPr>
              <w:t>12</w:t>
            </w:r>
            <w:r w:rsidRPr="00D66306">
              <w:rPr>
                <w:rFonts w:hint="eastAsia"/>
                <w:szCs w:val="21"/>
              </w:rPr>
              <w:t>、老师可以对学生答疑列表进行维护，可查看答疑问题、发布者、回答情况、解决状态等信息，也可对问题进行回复。</w:t>
            </w:r>
          </w:p>
          <w:p w14:paraId="03EACA9B" w14:textId="77777777" w:rsidR="00D66306" w:rsidRPr="00D66306" w:rsidRDefault="00D66306" w:rsidP="00301D1C">
            <w:pPr>
              <w:adjustRightInd w:val="0"/>
              <w:rPr>
                <w:szCs w:val="21"/>
              </w:rPr>
            </w:pPr>
            <w:r w:rsidRPr="00D66306">
              <w:rPr>
                <w:rFonts w:hint="eastAsia"/>
                <w:szCs w:val="21"/>
              </w:rPr>
              <w:t>★</w:t>
            </w:r>
            <w:r w:rsidRPr="00D66306">
              <w:rPr>
                <w:rFonts w:hint="eastAsia"/>
                <w:szCs w:val="21"/>
              </w:rPr>
              <w:t>13</w:t>
            </w:r>
            <w:r w:rsidRPr="00D66306">
              <w:rPr>
                <w:rFonts w:hint="eastAsia"/>
                <w:szCs w:val="21"/>
              </w:rPr>
              <w:t>、平台拥有导出任务功能，老师可以下载并导出学生做题情况、成绩分析、知识点掌握情况等数据，并可缓存已下载过的数据，不需再重复导出，节约老师的导出时间。</w:t>
            </w:r>
          </w:p>
          <w:p w14:paraId="616B606B" w14:textId="77777777" w:rsidR="00D66306" w:rsidRPr="00D66306" w:rsidRDefault="00D66306" w:rsidP="00301D1C">
            <w:pPr>
              <w:adjustRightInd w:val="0"/>
              <w:rPr>
                <w:szCs w:val="21"/>
              </w:rPr>
            </w:pPr>
            <w:r w:rsidRPr="00D66306">
              <w:rPr>
                <w:rFonts w:hint="eastAsia"/>
                <w:szCs w:val="21"/>
              </w:rPr>
              <w:t>★</w:t>
            </w:r>
            <w:r w:rsidRPr="00D66306">
              <w:rPr>
                <w:rFonts w:hint="eastAsia"/>
                <w:szCs w:val="21"/>
              </w:rPr>
              <w:t>14</w:t>
            </w:r>
            <w:r w:rsidRPr="00D66306">
              <w:rPr>
                <w:rFonts w:hint="eastAsia"/>
                <w:szCs w:val="21"/>
              </w:rPr>
              <w:t>、学生进入课程，可根据需求进行课程资源的学习，以及知识点的实训，在进行课程学习时，可以通过“练一练”功能，由学习界面快速定位到对应的知识点题目进行</w:t>
            </w:r>
            <w:proofErr w:type="gramStart"/>
            <w:r w:rsidRPr="00D66306">
              <w:rPr>
                <w:rFonts w:hint="eastAsia"/>
                <w:szCs w:val="21"/>
              </w:rPr>
              <w:t>实训练习</w:t>
            </w:r>
            <w:proofErr w:type="gramEnd"/>
            <w:r w:rsidRPr="00D66306">
              <w:rPr>
                <w:rFonts w:hint="eastAsia"/>
                <w:szCs w:val="21"/>
              </w:rPr>
              <w:t>，做题时也可以通过“课堂讲解”功能，由</w:t>
            </w:r>
            <w:proofErr w:type="gramStart"/>
            <w:r w:rsidRPr="00D66306">
              <w:rPr>
                <w:rFonts w:hint="eastAsia"/>
                <w:szCs w:val="21"/>
              </w:rPr>
              <w:t>实训练习</w:t>
            </w:r>
            <w:proofErr w:type="gramEnd"/>
            <w:r w:rsidRPr="00D66306">
              <w:rPr>
                <w:rFonts w:hint="eastAsia"/>
                <w:szCs w:val="21"/>
              </w:rPr>
              <w:t>界面快速定位到对应的知识点资料进行学习，实现学习与练习双向互通，学</w:t>
            </w:r>
            <w:r w:rsidRPr="00D66306">
              <w:rPr>
                <w:szCs w:val="21"/>
              </w:rPr>
              <w:t>中练</w:t>
            </w:r>
            <w:r w:rsidRPr="00D66306">
              <w:rPr>
                <w:rFonts w:hint="eastAsia"/>
                <w:szCs w:val="21"/>
              </w:rPr>
              <w:t>。</w:t>
            </w:r>
          </w:p>
          <w:p w14:paraId="6F5EC6FA" w14:textId="77777777" w:rsidR="00D66306" w:rsidRPr="00D66306" w:rsidRDefault="00D66306" w:rsidP="00301D1C">
            <w:pPr>
              <w:adjustRightInd w:val="0"/>
              <w:rPr>
                <w:szCs w:val="21"/>
              </w:rPr>
            </w:pPr>
            <w:r w:rsidRPr="00D66306">
              <w:rPr>
                <w:szCs w:val="21"/>
              </w:rPr>
              <w:t>15</w:t>
            </w:r>
            <w:r w:rsidRPr="00D66306">
              <w:rPr>
                <w:rFonts w:hint="eastAsia"/>
                <w:szCs w:val="21"/>
              </w:rPr>
              <w:t>、学生在进行课程资源学习过程中，系统不仅能够实时记录学习轨迹，学生还可记录笔记，并可以进行笔记的共享，也可以根据课程筛选查看别人的笔记，或在系统自带的搜索引擎进行所需笔记的搜索，进行笔记的引用、</w:t>
            </w:r>
            <w:proofErr w:type="gramStart"/>
            <w:r w:rsidRPr="00D66306">
              <w:rPr>
                <w:rFonts w:hint="eastAsia"/>
                <w:szCs w:val="21"/>
              </w:rPr>
              <w:t>点赞等</w:t>
            </w:r>
            <w:proofErr w:type="gramEnd"/>
            <w:r w:rsidRPr="00D66306">
              <w:rPr>
                <w:rFonts w:hint="eastAsia"/>
                <w:szCs w:val="21"/>
              </w:rPr>
              <w:t>操作；在做题时，对感兴趣的题目也可以进行收藏，系统将对收藏的题目智能归类，学生可查看收藏的题目，系统还将智能收集学生在做作业、考试、综合卷、知识点练习时的错题，学生可在错题集查看历史做错题目。</w:t>
            </w:r>
          </w:p>
          <w:p w14:paraId="22046A6B" w14:textId="77777777" w:rsidR="00D66306" w:rsidRPr="00D66306" w:rsidRDefault="00D66306" w:rsidP="00301D1C">
            <w:pPr>
              <w:adjustRightInd w:val="0"/>
              <w:rPr>
                <w:szCs w:val="21"/>
              </w:rPr>
            </w:pPr>
            <w:r w:rsidRPr="00D66306">
              <w:rPr>
                <w:rFonts w:hint="eastAsia"/>
                <w:szCs w:val="21"/>
              </w:rPr>
              <w:t>16</w:t>
            </w:r>
            <w:r w:rsidRPr="00D66306">
              <w:rPr>
                <w:rFonts w:hint="eastAsia"/>
                <w:szCs w:val="21"/>
              </w:rPr>
              <w:t>、学生可维护自己的基础信息，进行密码修改、</w:t>
            </w:r>
            <w:r w:rsidRPr="00D66306">
              <w:rPr>
                <w:szCs w:val="21"/>
              </w:rPr>
              <w:t>头像设置等</w:t>
            </w:r>
            <w:r w:rsidRPr="00D66306">
              <w:rPr>
                <w:rFonts w:hint="eastAsia"/>
                <w:szCs w:val="21"/>
              </w:rPr>
              <w:t>，并可绑定手机号，通过手机号进行登录。</w:t>
            </w:r>
          </w:p>
          <w:p w14:paraId="1E735F9E" w14:textId="77777777" w:rsidR="00D66306" w:rsidRPr="00D66306" w:rsidRDefault="00D66306" w:rsidP="00301D1C">
            <w:pPr>
              <w:adjustRightInd w:val="0"/>
              <w:rPr>
                <w:szCs w:val="21"/>
              </w:rPr>
            </w:pPr>
            <w:r w:rsidRPr="00D66306">
              <w:rPr>
                <w:szCs w:val="21"/>
              </w:rPr>
              <w:t>17</w:t>
            </w:r>
            <w:r w:rsidRPr="00D66306">
              <w:rPr>
                <w:rFonts w:hint="eastAsia"/>
                <w:szCs w:val="21"/>
              </w:rPr>
              <w:t>、学生可以查看作业考试的成绩报告、成绩排行、做题结果等数据分析情况，还可直观看到自己在学霸排行榜的累积得分和排名，以及自己的学习进度。</w:t>
            </w:r>
          </w:p>
          <w:p w14:paraId="4B27F495" w14:textId="77777777" w:rsidR="00D66306" w:rsidRPr="00D66306" w:rsidRDefault="00D66306" w:rsidP="00301D1C">
            <w:r w:rsidRPr="00D66306">
              <w:t>18</w:t>
            </w:r>
            <w:r w:rsidRPr="00D66306">
              <w:rPr>
                <w:rFonts w:hint="eastAsia"/>
              </w:rPr>
              <w:t>、软件制造商应提供有关产品省级以上测试中心的测试报告，以证明软件的技术、功能是否符合最新国家标准</w:t>
            </w:r>
            <w:r w:rsidRPr="00D66306">
              <w:rPr>
                <w:rFonts w:hint="eastAsia"/>
              </w:rPr>
              <w:t>,</w:t>
            </w:r>
            <w:r w:rsidRPr="00D66306">
              <w:rPr>
                <w:rFonts w:hint="eastAsia"/>
              </w:rPr>
              <w:t>是否达到采购方要求。</w:t>
            </w:r>
          </w:p>
          <w:p w14:paraId="56DEDD35" w14:textId="77777777" w:rsidR="00D66306" w:rsidRPr="00D66306" w:rsidRDefault="00D66306" w:rsidP="00301D1C">
            <w:r w:rsidRPr="00D66306">
              <w:rPr>
                <w:lang w:bidi="ar"/>
              </w:rPr>
              <w:t>19</w:t>
            </w:r>
            <w:r w:rsidRPr="00D66306">
              <w:rPr>
                <w:rFonts w:hint="eastAsia"/>
                <w:lang w:bidi="ar"/>
              </w:rPr>
              <w:t>、为保证所购买的软件产品为正版，制造商须提供国家版权局颁发的该软件《计算机著作权登记证书》，提供复印件加盖公章。</w:t>
            </w:r>
          </w:p>
          <w:p w14:paraId="3ED9155E" w14:textId="77777777" w:rsidR="00D66306" w:rsidRPr="00D66306" w:rsidRDefault="00D66306" w:rsidP="00301D1C">
            <w:r w:rsidRPr="00D66306">
              <w:rPr>
                <w:lang w:bidi="ar"/>
              </w:rPr>
              <w:t>20</w:t>
            </w:r>
            <w:r w:rsidRPr="00D66306">
              <w:rPr>
                <w:rFonts w:hint="eastAsia"/>
                <w:lang w:bidi="ar"/>
              </w:rPr>
              <w:t>、</w:t>
            </w:r>
            <w:r w:rsidRPr="00D66306">
              <w:rPr>
                <w:rFonts w:hint="eastAsia"/>
                <w:szCs w:val="21"/>
              </w:rPr>
              <w:t>为保证此次购买产品具有稳定的性能以及良好的售后服务、投标时必须提供产品软件制造商的《企业法人营业执照》，软件产品制造商投标时必须提供《</w:t>
            </w:r>
            <w:r w:rsidRPr="00D66306">
              <w:rPr>
                <w:rFonts w:hint="eastAsia"/>
                <w:szCs w:val="21"/>
              </w:rPr>
              <w:t>ISO9001</w:t>
            </w:r>
            <w:r w:rsidRPr="00D66306">
              <w:rPr>
                <w:rFonts w:hint="eastAsia"/>
                <w:szCs w:val="21"/>
              </w:rPr>
              <w:lastRenderedPageBreak/>
              <w:t>质量管理体系认证证书》必须提供证明文件加盖公章</w:t>
            </w:r>
            <w:r w:rsidRPr="00D66306">
              <w:rPr>
                <w:rFonts w:hint="eastAsia"/>
                <w:lang w:bidi="ar"/>
              </w:rPr>
              <w:t>。</w:t>
            </w:r>
          </w:p>
          <w:p w14:paraId="29158C32" w14:textId="77777777" w:rsidR="00D66306" w:rsidRPr="00D66306" w:rsidRDefault="00D66306" w:rsidP="00301D1C">
            <w:pPr>
              <w:widowControl/>
            </w:pPr>
            <w:r w:rsidRPr="00D66306">
              <w:rPr>
                <w:lang w:bidi="ar"/>
              </w:rPr>
              <w:t>21</w:t>
            </w:r>
            <w:r w:rsidRPr="00D66306">
              <w:rPr>
                <w:rFonts w:hint="eastAsia"/>
                <w:lang w:bidi="ar"/>
              </w:rPr>
              <w:t>、为了提高学校在竞赛的知名度，软件产品制造商是全国职业院校技能大赛会计技能比赛合作伙伴，必须提供证明文件加盖公章。</w:t>
            </w:r>
          </w:p>
          <w:p w14:paraId="3AB013DC" w14:textId="77777777" w:rsidR="00D66306" w:rsidRPr="00D66306" w:rsidRDefault="00D66306" w:rsidP="00301D1C">
            <w:pPr>
              <w:spacing w:line="300" w:lineRule="auto"/>
            </w:pPr>
            <w:r w:rsidRPr="00D66306">
              <w:rPr>
                <w:lang w:bidi="ar"/>
              </w:rPr>
              <w:t>22</w:t>
            </w:r>
            <w:r w:rsidRPr="00D66306">
              <w:rPr>
                <w:rFonts w:hint="eastAsia"/>
                <w:lang w:bidi="ar"/>
              </w:rPr>
              <w:t>、软件厂商获得过科技部“支持答案智能判断的会计专业仿真</w:t>
            </w:r>
            <w:r w:rsidR="000A4F23">
              <w:rPr>
                <w:rFonts w:hint="eastAsia"/>
                <w:lang w:bidi="ar"/>
              </w:rPr>
              <w:t>实训软件”创新基金项目验收的优先考虑。提供相关证明文件加盖公章。</w:t>
            </w:r>
          </w:p>
          <w:p w14:paraId="0FF6B385" w14:textId="77777777" w:rsidR="00D66306" w:rsidRPr="00D66306" w:rsidRDefault="00D66306" w:rsidP="00301D1C">
            <w:r w:rsidRPr="00D66306">
              <w:rPr>
                <w:lang w:bidi="ar"/>
              </w:rPr>
              <w:t>23</w:t>
            </w:r>
            <w:r w:rsidRPr="00D66306">
              <w:rPr>
                <w:rFonts w:hint="eastAsia"/>
                <w:lang w:bidi="ar"/>
              </w:rPr>
              <w:t>、使用方有权利针对中标公司在供货之前要求软件演示，证明中标公司的软件在以上每个指标是否满足要求，如有一项不满足有权利拒绝验收。</w:t>
            </w:r>
          </w:p>
          <w:p w14:paraId="0651AB91" w14:textId="77777777" w:rsidR="00D66306" w:rsidRPr="00D66306" w:rsidRDefault="00D66306" w:rsidP="00301D1C">
            <w:pPr>
              <w:adjustRightInd w:val="0"/>
            </w:pPr>
            <w:r w:rsidRPr="00D66306">
              <w:rPr>
                <w:lang w:bidi="ar"/>
              </w:rPr>
              <w:t>24</w:t>
            </w:r>
            <w:r w:rsidRPr="00D66306">
              <w:rPr>
                <w:rFonts w:hint="eastAsia"/>
                <w:lang w:bidi="ar"/>
              </w:rPr>
              <w:t>、“★”参数为关键性参数要求，投标单位须于投标现场针对“★”参数提供软件演示以及资质证件审核，以证明软件参数能够符合教学要求，“★”参数如有重大偏离，将导致投标无效。</w:t>
            </w:r>
          </w:p>
          <w:p w14:paraId="062FA0A3" w14:textId="77777777" w:rsidR="00D66306" w:rsidRPr="008A72BF" w:rsidRDefault="00D66306" w:rsidP="00301D1C">
            <w:pPr>
              <w:rPr>
                <w:szCs w:val="21"/>
              </w:rPr>
            </w:pPr>
            <w:r w:rsidRPr="00D66306">
              <w:rPr>
                <w:rFonts w:hint="eastAsia"/>
                <w:lang w:bidi="ar"/>
              </w:rPr>
              <w:t>投标人如果不是软件产品制造商必须提供该产品制造商针对此项目的授权书原件。</w:t>
            </w:r>
          </w:p>
        </w:tc>
      </w:tr>
    </w:tbl>
    <w:p w14:paraId="5EFCB711" w14:textId="77777777" w:rsidR="00D66306" w:rsidRDefault="00D66306">
      <w:pPr>
        <w:adjustRightInd w:val="0"/>
        <w:snapToGrid w:val="0"/>
        <w:spacing w:line="360" w:lineRule="auto"/>
        <w:outlineLvl w:val="1"/>
        <w:rPr>
          <w:rFonts w:ascii="黑体" w:eastAsia="黑体" w:hAnsi="黑体"/>
          <w:b/>
          <w:bCs/>
          <w:sz w:val="24"/>
        </w:rPr>
      </w:pPr>
    </w:p>
    <w:p w14:paraId="2007EA29" w14:textId="77777777" w:rsidR="00D66306" w:rsidRPr="00D66306" w:rsidRDefault="0039647F" w:rsidP="00D66306">
      <w:pPr>
        <w:adjustRightInd w:val="0"/>
        <w:snapToGrid w:val="0"/>
        <w:spacing w:line="360" w:lineRule="auto"/>
        <w:outlineLvl w:val="1"/>
        <w:rPr>
          <w:rFonts w:ascii="黑体" w:eastAsia="黑体" w:hAnsi="黑体"/>
          <w:b/>
          <w:bCs/>
          <w:sz w:val="24"/>
        </w:rPr>
      </w:pPr>
      <w:r>
        <w:rPr>
          <w:rFonts w:ascii="黑体" w:eastAsia="黑体" w:hAnsi="黑体" w:hint="eastAsia"/>
          <w:b/>
          <w:bCs/>
          <w:sz w:val="24"/>
        </w:rPr>
        <w:t>四、商务部分要求</w:t>
      </w:r>
      <w:bookmarkEnd w:id="5"/>
    </w:p>
    <w:p w14:paraId="6AAED858" w14:textId="77777777" w:rsidR="000A4F23" w:rsidRPr="00D66306" w:rsidRDefault="000A4F23" w:rsidP="000A4F23">
      <w:pPr>
        <w:spacing w:line="276" w:lineRule="auto"/>
      </w:pPr>
      <w:r>
        <w:t>1</w:t>
      </w:r>
      <w:r w:rsidRPr="00D66306">
        <w:rPr>
          <w:rFonts w:hint="eastAsia"/>
        </w:rPr>
        <w:t>、软件制造商应提供有关产品省级以上测试中心的测试报告，以证明软件的技术、功能是否符合最新国家标准</w:t>
      </w:r>
      <w:r w:rsidRPr="00D66306">
        <w:rPr>
          <w:rFonts w:hint="eastAsia"/>
        </w:rPr>
        <w:t>,</w:t>
      </w:r>
      <w:r w:rsidRPr="00D66306">
        <w:rPr>
          <w:rFonts w:hint="eastAsia"/>
        </w:rPr>
        <w:t>是否达到采购方要求。</w:t>
      </w:r>
    </w:p>
    <w:p w14:paraId="50AEA3AD" w14:textId="77777777" w:rsidR="000A4F23" w:rsidRPr="00D66306" w:rsidRDefault="000A4F23" w:rsidP="000A4F23">
      <w:pPr>
        <w:spacing w:line="276" w:lineRule="auto"/>
      </w:pPr>
      <w:r>
        <w:rPr>
          <w:lang w:bidi="ar"/>
        </w:rPr>
        <w:t>2</w:t>
      </w:r>
      <w:r w:rsidRPr="00D66306">
        <w:rPr>
          <w:rFonts w:hint="eastAsia"/>
          <w:lang w:bidi="ar"/>
        </w:rPr>
        <w:t>、为保证所购买的软件产品为正版，制造商须提供国家版权局颁发的该软件《计算机著作权登记证书》，提供复印件加盖公章。</w:t>
      </w:r>
    </w:p>
    <w:p w14:paraId="56C9F96A" w14:textId="77777777" w:rsidR="000A4F23" w:rsidRPr="00D66306" w:rsidRDefault="000A4F23" w:rsidP="000A4F23">
      <w:pPr>
        <w:spacing w:line="276" w:lineRule="auto"/>
      </w:pPr>
      <w:r>
        <w:rPr>
          <w:lang w:bidi="ar"/>
        </w:rPr>
        <w:t>3</w:t>
      </w:r>
      <w:r w:rsidRPr="00D66306">
        <w:rPr>
          <w:rFonts w:hint="eastAsia"/>
          <w:lang w:bidi="ar"/>
        </w:rPr>
        <w:t>、</w:t>
      </w:r>
      <w:r w:rsidRPr="00D66306">
        <w:rPr>
          <w:rFonts w:hint="eastAsia"/>
          <w:szCs w:val="21"/>
        </w:rPr>
        <w:t>为保证此次购买产品具有稳定的性能以及良好的售后服务、投标时必须提供产品软件制造商的《企业法人营业执照》，软件产品制造商投标时必须提供《</w:t>
      </w:r>
      <w:r w:rsidRPr="00D66306">
        <w:rPr>
          <w:rFonts w:hint="eastAsia"/>
          <w:szCs w:val="21"/>
        </w:rPr>
        <w:t>ISO9001</w:t>
      </w:r>
      <w:r w:rsidRPr="00D66306">
        <w:rPr>
          <w:rFonts w:hint="eastAsia"/>
          <w:szCs w:val="21"/>
        </w:rPr>
        <w:t>质量管理体系认证证书》必须提供证明文件加盖公章</w:t>
      </w:r>
      <w:r w:rsidRPr="00D66306">
        <w:rPr>
          <w:rFonts w:hint="eastAsia"/>
          <w:lang w:bidi="ar"/>
        </w:rPr>
        <w:t>。</w:t>
      </w:r>
    </w:p>
    <w:p w14:paraId="1D7241FC" w14:textId="77777777" w:rsidR="000A4F23" w:rsidRPr="00D66306" w:rsidRDefault="000A4F23" w:rsidP="000A4F23">
      <w:pPr>
        <w:spacing w:line="276" w:lineRule="auto"/>
        <w:rPr>
          <w:lang w:bidi="ar"/>
        </w:rPr>
      </w:pPr>
      <w:r>
        <w:rPr>
          <w:lang w:bidi="ar"/>
        </w:rPr>
        <w:t>4</w:t>
      </w:r>
      <w:r w:rsidRPr="00D66306">
        <w:rPr>
          <w:rFonts w:hint="eastAsia"/>
          <w:lang w:bidi="ar"/>
        </w:rPr>
        <w:t>、为了提高学校在竞赛的知名度，软件产品制造商是全国职业院校技能大赛会计技能比赛合作伙伴，必须提供证明文件加盖公章。</w:t>
      </w:r>
    </w:p>
    <w:p w14:paraId="435A184B" w14:textId="77777777" w:rsidR="000A4F23" w:rsidRDefault="000A4F23" w:rsidP="000A4F23">
      <w:pPr>
        <w:spacing w:line="276" w:lineRule="auto"/>
        <w:rPr>
          <w:lang w:bidi="ar"/>
        </w:rPr>
      </w:pPr>
      <w:r>
        <w:rPr>
          <w:lang w:bidi="ar"/>
        </w:rPr>
        <w:t>5</w:t>
      </w:r>
      <w:r w:rsidRPr="00D66306">
        <w:rPr>
          <w:rFonts w:hint="eastAsia"/>
          <w:lang w:bidi="ar"/>
        </w:rPr>
        <w:t>、软件厂商获得过科技部“支持答案智能判断的会计专业仿真实训软件”创新基金项目验收的优先考虑。提供相关证明文件加盖公章。</w:t>
      </w:r>
    </w:p>
    <w:p w14:paraId="7262D47A" w14:textId="77777777" w:rsidR="000A4F23" w:rsidRPr="000A4F23" w:rsidRDefault="000A4F23" w:rsidP="000A4F23">
      <w:pPr>
        <w:spacing w:line="276" w:lineRule="auto"/>
        <w:rPr>
          <w:lang w:bidi="ar"/>
        </w:rPr>
      </w:pPr>
      <w:r>
        <w:rPr>
          <w:lang w:bidi="ar"/>
        </w:rPr>
        <w:t>6</w:t>
      </w:r>
      <w:r w:rsidRPr="000A4F23">
        <w:rPr>
          <w:rFonts w:hint="eastAsia"/>
          <w:lang w:bidi="ar"/>
        </w:rPr>
        <w:t>、免费维护期：</w:t>
      </w:r>
      <w:r>
        <w:rPr>
          <w:rFonts w:hint="eastAsia"/>
          <w:lang w:bidi="ar"/>
        </w:rPr>
        <w:t>供应商应确保本次采购所有项目的安全稳定的运行，并承诺提供不低于两年免费维护服务（自验收报告签字确认日起，开始进入免费维护期）。</w:t>
      </w:r>
    </w:p>
    <w:p w14:paraId="547E475A" w14:textId="77777777" w:rsidR="000A4F23" w:rsidRDefault="000A4F23" w:rsidP="000A4F23">
      <w:pPr>
        <w:spacing w:line="276" w:lineRule="auto"/>
        <w:rPr>
          <w:lang w:bidi="ar"/>
        </w:rPr>
      </w:pPr>
      <w:r>
        <w:rPr>
          <w:lang w:bidi="ar"/>
        </w:rPr>
        <w:t>7</w:t>
      </w:r>
      <w:r w:rsidRPr="000A4F23">
        <w:rPr>
          <w:rFonts w:hint="eastAsia"/>
          <w:lang w:bidi="ar"/>
        </w:rPr>
        <w:t>、培训要求：</w:t>
      </w:r>
      <w:r>
        <w:rPr>
          <w:rFonts w:hint="eastAsia"/>
          <w:lang w:bidi="ar"/>
        </w:rPr>
        <w:t>供应商须提供管理平台操作培训方案，方案内容包括但不限于培训方式、培训课时及培训目标成果等内容；</w:t>
      </w:r>
    </w:p>
    <w:p w14:paraId="0B842B6E" w14:textId="77777777" w:rsidR="00BD1C94" w:rsidRDefault="000A4F23" w:rsidP="000A4F23">
      <w:pPr>
        <w:widowControl/>
        <w:spacing w:line="276" w:lineRule="auto"/>
        <w:jc w:val="left"/>
        <w:rPr>
          <w:rFonts w:ascii="宋体" w:cs="宋体"/>
          <w:kern w:val="0"/>
          <w:szCs w:val="21"/>
        </w:rPr>
      </w:pPr>
      <w:r>
        <w:rPr>
          <w:rFonts w:ascii="宋体" w:cs="宋体"/>
          <w:kern w:val="0"/>
          <w:szCs w:val="21"/>
        </w:rPr>
        <w:t>8</w:t>
      </w:r>
      <w:r>
        <w:rPr>
          <w:rFonts w:ascii="宋体" w:cs="宋体" w:hint="eastAsia"/>
          <w:kern w:val="0"/>
          <w:szCs w:val="21"/>
        </w:rPr>
        <w:t>、</w:t>
      </w:r>
      <w:r w:rsidR="0039647F">
        <w:rPr>
          <w:rFonts w:ascii="宋体" w:cs="宋体" w:hint="eastAsia"/>
          <w:kern w:val="0"/>
          <w:szCs w:val="21"/>
        </w:rPr>
        <w:t>投标人的报价为总报价，包含</w:t>
      </w:r>
      <w:r>
        <w:rPr>
          <w:rFonts w:ascii="宋体" w:cs="宋体" w:hint="eastAsia"/>
          <w:kern w:val="0"/>
          <w:szCs w:val="21"/>
        </w:rPr>
        <w:t>软件</w:t>
      </w:r>
      <w:r w:rsidR="0039647F">
        <w:rPr>
          <w:rFonts w:ascii="宋体" w:cs="宋体" w:hint="eastAsia"/>
          <w:kern w:val="0"/>
          <w:szCs w:val="21"/>
        </w:rPr>
        <w:t>、税费、验收所产生的费用等。</w:t>
      </w:r>
    </w:p>
    <w:p w14:paraId="6882C55E" w14:textId="77777777" w:rsidR="000A4F23" w:rsidRPr="000A4F23" w:rsidRDefault="000A4F23" w:rsidP="000A4F23">
      <w:pPr>
        <w:pStyle w:val="4"/>
        <w:ind w:left="1260"/>
      </w:pPr>
    </w:p>
    <w:p w14:paraId="7BDAA001" w14:textId="77777777" w:rsidR="00BD1C94" w:rsidRDefault="0039647F">
      <w:pPr>
        <w:pStyle w:val="a4"/>
        <w:spacing w:line="240" w:lineRule="auto"/>
        <w:ind w:left="0"/>
        <w:rPr>
          <w:rFonts w:ascii="宋体" w:eastAsia="宋体" w:hAnsi="宋体" w:cs="宋体"/>
          <w:b/>
          <w:bCs/>
        </w:rPr>
      </w:pPr>
      <w:r>
        <w:rPr>
          <w:rFonts w:ascii="宋体" w:eastAsia="宋体" w:hAnsi="宋体" w:cs="宋体" w:hint="eastAsia"/>
          <w:b/>
          <w:bCs/>
        </w:rPr>
        <w:t>五、售后服务要求：</w:t>
      </w:r>
    </w:p>
    <w:p w14:paraId="0D39460B" w14:textId="77777777" w:rsidR="00D66306" w:rsidRDefault="00D66306" w:rsidP="00D66306">
      <w:pPr>
        <w:pStyle w:val="af0"/>
        <w:spacing w:line="276" w:lineRule="auto"/>
      </w:pPr>
      <w:r>
        <w:t>1</w:t>
      </w:r>
      <w:r>
        <w:rPr>
          <w:rFonts w:hint="eastAsia"/>
        </w:rPr>
        <w:t>）免费维护期内，本合同项目所有技术和服务发生任何非人为故障，由供应商负责系统恢复。故障报修的响应时间为即时，到达现场的时间为</w:t>
      </w:r>
      <w:r>
        <w:t>2</w:t>
      </w:r>
      <w:r>
        <w:rPr>
          <w:rFonts w:hint="eastAsia"/>
        </w:rPr>
        <w:t>小时，小型故障恢复时间为</w:t>
      </w:r>
      <w:r>
        <w:t>4</w:t>
      </w:r>
      <w:r>
        <w:rPr>
          <w:rFonts w:hint="eastAsia"/>
        </w:rPr>
        <w:t>个小时，严重故障恢复时间为</w:t>
      </w:r>
      <w:r>
        <w:t>24</w:t>
      </w:r>
      <w:r>
        <w:rPr>
          <w:rFonts w:hint="eastAsia"/>
        </w:rPr>
        <w:t>小时内，并及时有效的提供解决方案。</w:t>
      </w:r>
    </w:p>
    <w:p w14:paraId="6940DB40" w14:textId="77777777" w:rsidR="00D66306" w:rsidRDefault="00D66306" w:rsidP="00D66306">
      <w:pPr>
        <w:pStyle w:val="af0"/>
        <w:spacing w:line="276" w:lineRule="auto"/>
      </w:pPr>
      <w:r>
        <w:t>2</w:t>
      </w:r>
      <w:r>
        <w:rPr>
          <w:rFonts w:hint="eastAsia"/>
        </w:rPr>
        <w:t>）免费维护期内，对采购人提出的合理服务要求，供应商必须即时进行电话、邮件及远程网络支持，并在</w:t>
      </w:r>
      <w:r>
        <w:t>2</w:t>
      </w:r>
      <w:r>
        <w:rPr>
          <w:rFonts w:hint="eastAsia"/>
        </w:rPr>
        <w:t>小时内到场服务。如不到场，采购人有权自行处理，相关费用由供应商负责。</w:t>
      </w:r>
    </w:p>
    <w:p w14:paraId="78281C7C" w14:textId="77777777" w:rsidR="00D66306" w:rsidRDefault="00D66306" w:rsidP="00D66306">
      <w:pPr>
        <w:pStyle w:val="af0"/>
        <w:spacing w:line="276" w:lineRule="auto"/>
      </w:pPr>
      <w:r>
        <w:t>3</w:t>
      </w:r>
      <w:r>
        <w:rPr>
          <w:rFonts w:hint="eastAsia"/>
        </w:rPr>
        <w:t>）供应商需提供定期回访服务，对采购人提出的合理优化建议应提供免费升级服务。</w:t>
      </w:r>
    </w:p>
    <w:p w14:paraId="35D9B304" w14:textId="77777777" w:rsidR="00D66306" w:rsidRDefault="00D66306" w:rsidP="00D66306">
      <w:pPr>
        <w:pStyle w:val="af0"/>
        <w:spacing w:line="276" w:lineRule="auto"/>
      </w:pPr>
      <w:r>
        <w:lastRenderedPageBreak/>
        <w:t>4</w:t>
      </w:r>
      <w:r>
        <w:rPr>
          <w:rFonts w:hint="eastAsia"/>
        </w:rPr>
        <w:t>）所有的服务方式均为供应商上门保修，即由供应商派员到系统使用现场进行故障恢复，由此产生的一切费用均由供应商承担。</w:t>
      </w:r>
    </w:p>
    <w:p w14:paraId="7BB55E91" w14:textId="77777777" w:rsidR="00BD1C94" w:rsidRDefault="00D66306" w:rsidP="00D66306">
      <w:pPr>
        <w:autoSpaceDE w:val="0"/>
        <w:spacing w:line="276" w:lineRule="auto"/>
        <w:rPr>
          <w:rFonts w:ascii="宋体" w:hAnsi="宋体" w:cs="宋体"/>
          <w:bCs/>
          <w:szCs w:val="21"/>
        </w:rPr>
      </w:pPr>
      <w:r>
        <w:rPr>
          <w:rFonts w:ascii="宋体" w:hAnsi="宋体" w:cs="宋体" w:hint="eastAsia"/>
          <w:szCs w:val="21"/>
        </w:rPr>
        <w:t>5）</w:t>
      </w:r>
      <w:r w:rsidR="0039647F">
        <w:rPr>
          <w:rFonts w:ascii="宋体" w:hAnsi="宋体" w:cs="宋体" w:hint="eastAsia"/>
          <w:szCs w:val="21"/>
        </w:rPr>
        <w:t>供应商须在投标文件中承诺，中标后向采购人</w:t>
      </w:r>
      <w:r w:rsidR="0039647F">
        <w:rPr>
          <w:rFonts w:ascii="宋体" w:hAnsi="宋体" w:cs="宋体" w:hint="eastAsia"/>
          <w:bCs/>
          <w:szCs w:val="21"/>
        </w:rPr>
        <w:t>提供投标货物的原厂保修。</w:t>
      </w:r>
    </w:p>
    <w:p w14:paraId="77F9D0C4" w14:textId="77777777" w:rsidR="00D66306" w:rsidRPr="00D66306" w:rsidRDefault="00D66306" w:rsidP="00D66306">
      <w:pPr>
        <w:pStyle w:val="4"/>
        <w:ind w:left="1260"/>
      </w:pPr>
    </w:p>
    <w:p w14:paraId="45CAE537" w14:textId="77777777" w:rsidR="00BD1C94" w:rsidRDefault="0039647F">
      <w:pPr>
        <w:rPr>
          <w:rFonts w:ascii="宋体" w:hAnsi="宋体" w:cs="宋体"/>
          <w:b/>
          <w:color w:val="000000"/>
          <w:szCs w:val="21"/>
        </w:rPr>
      </w:pPr>
      <w:r>
        <w:rPr>
          <w:rFonts w:ascii="宋体" w:hAnsi="宋体" w:cs="宋体" w:hint="eastAsia"/>
          <w:b/>
          <w:color w:val="000000"/>
          <w:szCs w:val="21"/>
        </w:rPr>
        <w:t>六、供货时间：</w:t>
      </w:r>
      <w:r>
        <w:rPr>
          <w:rFonts w:ascii="宋体" w:hAnsi="宋体" w:cs="宋体" w:hint="eastAsia"/>
          <w:bCs/>
          <w:color w:val="000000"/>
          <w:szCs w:val="21"/>
        </w:rPr>
        <w:t>合同签订后10日内。</w:t>
      </w:r>
    </w:p>
    <w:p w14:paraId="13C84C1F" w14:textId="77777777" w:rsidR="00BD1C94" w:rsidRDefault="0039647F">
      <w:pPr>
        <w:rPr>
          <w:rFonts w:ascii="宋体" w:hAnsi="宋体" w:cs="宋体"/>
          <w:b/>
          <w:color w:val="000000"/>
          <w:szCs w:val="21"/>
        </w:rPr>
      </w:pPr>
      <w:r>
        <w:rPr>
          <w:rFonts w:ascii="宋体" w:hAnsi="宋体" w:cs="宋体" w:hint="eastAsia"/>
          <w:b/>
          <w:color w:val="000000"/>
          <w:szCs w:val="21"/>
        </w:rPr>
        <w:t>七、付款方式：</w:t>
      </w:r>
    </w:p>
    <w:p w14:paraId="061CEC46" w14:textId="77777777" w:rsidR="00BD1C94" w:rsidRPr="00D66306" w:rsidRDefault="0039647F" w:rsidP="00D66306">
      <w:pPr>
        <w:adjustRightInd w:val="0"/>
        <w:snapToGrid w:val="0"/>
        <w:spacing w:line="360" w:lineRule="auto"/>
        <w:jc w:val="left"/>
        <w:rPr>
          <w:color w:val="000000"/>
          <w:szCs w:val="21"/>
        </w:rPr>
      </w:pPr>
      <w:r>
        <w:rPr>
          <w:rFonts w:hint="eastAsia"/>
          <w:color w:val="000000"/>
          <w:szCs w:val="21"/>
        </w:rPr>
        <w:t>（</w:t>
      </w:r>
      <w:r>
        <w:rPr>
          <w:rFonts w:hint="eastAsia"/>
          <w:color w:val="000000"/>
          <w:szCs w:val="21"/>
        </w:rPr>
        <w:t>1</w:t>
      </w:r>
      <w:r>
        <w:rPr>
          <w:rFonts w:hint="eastAsia"/>
          <w:color w:val="000000"/>
          <w:szCs w:val="21"/>
        </w:rPr>
        <w:t>）履约保证金：</w:t>
      </w:r>
    </w:p>
    <w:tbl>
      <w:tblPr>
        <w:tblStyle w:val="a9"/>
        <w:tblpPr w:leftFromText="180" w:rightFromText="180" w:vertAnchor="text" w:horzAnchor="page" w:tblpX="2280" w:tblpY="30"/>
        <w:tblOverlap w:val="never"/>
        <w:tblW w:w="0" w:type="auto"/>
        <w:tblLook w:val="04A0" w:firstRow="1" w:lastRow="0" w:firstColumn="1" w:lastColumn="0" w:noHBand="0" w:noVBand="1"/>
      </w:tblPr>
      <w:tblGrid>
        <w:gridCol w:w="2058"/>
        <w:gridCol w:w="5866"/>
      </w:tblGrid>
      <w:tr w:rsidR="00BD1C94" w14:paraId="33094461" w14:textId="77777777">
        <w:tc>
          <w:tcPr>
            <w:tcW w:w="2058" w:type="dxa"/>
            <w:shd w:val="clear" w:color="auto" w:fill="F2F2F2" w:themeFill="background1" w:themeFillShade="F2"/>
          </w:tcPr>
          <w:p w14:paraId="1EA0F6F3" w14:textId="77777777" w:rsidR="00BD1C94" w:rsidRDefault="0039647F">
            <w:pPr>
              <w:pStyle w:val="4"/>
              <w:ind w:leftChars="0" w:left="0"/>
              <w:rPr>
                <w:rFonts w:eastAsia="MS Mincho"/>
              </w:rPr>
            </w:pPr>
            <w:r>
              <w:rPr>
                <w:rFonts w:ascii="仿宋" w:eastAsia="仿宋" w:hAnsi="仿宋" w:hint="eastAsia"/>
                <w:szCs w:val="21"/>
              </w:rPr>
              <w:t>履约保证金金额</w:t>
            </w:r>
          </w:p>
        </w:tc>
        <w:tc>
          <w:tcPr>
            <w:tcW w:w="5866" w:type="dxa"/>
          </w:tcPr>
          <w:p w14:paraId="202E80A0" w14:textId="77777777" w:rsidR="00BD1C94" w:rsidRDefault="0039647F">
            <w:pPr>
              <w:pStyle w:val="4"/>
              <w:ind w:leftChars="0" w:left="0"/>
              <w:rPr>
                <w:rFonts w:eastAsia="MS Mincho"/>
              </w:rPr>
            </w:pPr>
            <w:r>
              <w:rPr>
                <w:rFonts w:hint="eastAsia"/>
              </w:rPr>
              <w:t>按中标金额的</w:t>
            </w:r>
            <w:r>
              <w:rPr>
                <w:rFonts w:hint="eastAsia"/>
              </w:rPr>
              <w:t>5%</w:t>
            </w:r>
            <w:r>
              <w:rPr>
                <w:rFonts w:hint="eastAsia"/>
              </w:rPr>
              <w:t>支付履约保证金</w:t>
            </w:r>
          </w:p>
        </w:tc>
      </w:tr>
      <w:tr w:rsidR="00BD1C94" w14:paraId="3988AD40" w14:textId="77777777">
        <w:tc>
          <w:tcPr>
            <w:tcW w:w="2058" w:type="dxa"/>
            <w:shd w:val="clear" w:color="auto" w:fill="F2F2F2" w:themeFill="background1" w:themeFillShade="F2"/>
          </w:tcPr>
          <w:p w14:paraId="0591174E" w14:textId="77777777" w:rsidR="00BD1C94" w:rsidRDefault="0039647F">
            <w:pPr>
              <w:pStyle w:val="4"/>
              <w:tabs>
                <w:tab w:val="left" w:pos="1670"/>
              </w:tabs>
              <w:ind w:leftChars="0" w:left="0"/>
              <w:rPr>
                <w:rFonts w:eastAsia="MS Mincho"/>
              </w:rPr>
            </w:pPr>
            <w:r>
              <w:rPr>
                <w:rFonts w:ascii="仿宋" w:eastAsia="仿宋" w:hAnsi="仿宋" w:hint="eastAsia"/>
                <w:szCs w:val="21"/>
              </w:rPr>
              <w:t>缴纳方式、时间</w:t>
            </w:r>
          </w:p>
        </w:tc>
        <w:tc>
          <w:tcPr>
            <w:tcW w:w="5866" w:type="dxa"/>
          </w:tcPr>
          <w:p w14:paraId="2A37CB8D" w14:textId="77777777" w:rsidR="00BD1C94" w:rsidRDefault="0039647F">
            <w:pPr>
              <w:pStyle w:val="4"/>
              <w:ind w:leftChars="0" w:left="0"/>
              <w:rPr>
                <w:rFonts w:eastAsia="MS Mincho"/>
              </w:rPr>
            </w:pPr>
            <w:r>
              <w:t>签订合同后</w:t>
            </w:r>
            <w:r>
              <w:rPr>
                <w:rFonts w:hint="eastAsia"/>
              </w:rPr>
              <w:t>10</w:t>
            </w:r>
            <w:r>
              <w:rPr>
                <w:rFonts w:hint="eastAsia"/>
              </w:rPr>
              <w:t>日内转账支付</w:t>
            </w:r>
          </w:p>
        </w:tc>
      </w:tr>
      <w:tr w:rsidR="00BD1C94" w14:paraId="2E6BCB3E" w14:textId="77777777">
        <w:tc>
          <w:tcPr>
            <w:tcW w:w="2058" w:type="dxa"/>
            <w:shd w:val="clear" w:color="auto" w:fill="F2F2F2" w:themeFill="background1" w:themeFillShade="F2"/>
          </w:tcPr>
          <w:p w14:paraId="4B6B3F99" w14:textId="77777777" w:rsidR="00BD1C94" w:rsidRDefault="0039647F">
            <w:pPr>
              <w:rPr>
                <w:rFonts w:ascii="仿宋" w:eastAsia="MS Mincho" w:hAnsi="仿宋"/>
                <w:szCs w:val="21"/>
              </w:rPr>
            </w:pPr>
            <w:r>
              <w:rPr>
                <w:rFonts w:ascii="仿宋" w:eastAsia="仿宋" w:hAnsi="仿宋" w:hint="eastAsia"/>
                <w:szCs w:val="21"/>
              </w:rPr>
              <w:t>退还条件</w:t>
            </w:r>
          </w:p>
        </w:tc>
        <w:tc>
          <w:tcPr>
            <w:tcW w:w="5866" w:type="dxa"/>
          </w:tcPr>
          <w:p w14:paraId="6C73B821" w14:textId="77777777" w:rsidR="00BD1C94" w:rsidRDefault="0039647F">
            <w:pPr>
              <w:pStyle w:val="4"/>
              <w:ind w:leftChars="0" w:left="0"/>
              <w:rPr>
                <w:rFonts w:eastAsia="MS Mincho"/>
              </w:rPr>
            </w:pPr>
            <w:r>
              <w:t>BCASE</w:t>
            </w:r>
            <w:r>
              <w:t>财务会计分</w:t>
            </w:r>
            <w:proofErr w:type="gramStart"/>
            <w:r>
              <w:t>岗实训教学</w:t>
            </w:r>
            <w:proofErr w:type="gramEnd"/>
            <w:r>
              <w:t>平台运行正常</w:t>
            </w:r>
          </w:p>
        </w:tc>
      </w:tr>
      <w:tr w:rsidR="00BD1C94" w14:paraId="0314434A" w14:textId="77777777">
        <w:tc>
          <w:tcPr>
            <w:tcW w:w="2058" w:type="dxa"/>
            <w:shd w:val="clear" w:color="auto" w:fill="F2F2F2" w:themeFill="background1" w:themeFillShade="F2"/>
          </w:tcPr>
          <w:p w14:paraId="7860C9BC" w14:textId="77777777" w:rsidR="00BD1C94" w:rsidRDefault="0039647F">
            <w:pPr>
              <w:pStyle w:val="4"/>
              <w:ind w:leftChars="0" w:left="0"/>
              <w:rPr>
                <w:rFonts w:eastAsia="MS Mincho"/>
              </w:rPr>
            </w:pPr>
            <w:r>
              <w:rPr>
                <w:rFonts w:ascii="仿宋" w:eastAsia="仿宋" w:hAnsi="仿宋"/>
                <w:szCs w:val="21"/>
              </w:rPr>
              <w:t>不予退还的情形</w:t>
            </w:r>
          </w:p>
        </w:tc>
        <w:tc>
          <w:tcPr>
            <w:tcW w:w="5866" w:type="dxa"/>
          </w:tcPr>
          <w:p w14:paraId="342824B0" w14:textId="77777777" w:rsidR="00BD1C94" w:rsidRDefault="0039647F">
            <w:pPr>
              <w:pStyle w:val="4"/>
              <w:ind w:leftChars="0" w:left="0"/>
              <w:rPr>
                <w:rFonts w:eastAsia="MS Mincho"/>
              </w:rPr>
            </w:pPr>
            <w:r>
              <w:t>BCASE</w:t>
            </w:r>
            <w:r>
              <w:t>财务会计分</w:t>
            </w:r>
            <w:proofErr w:type="gramStart"/>
            <w:r>
              <w:t>岗实训教学</w:t>
            </w:r>
            <w:proofErr w:type="gramEnd"/>
            <w:r>
              <w:t>平台无法运行</w:t>
            </w:r>
          </w:p>
        </w:tc>
      </w:tr>
      <w:tr w:rsidR="00BD1C94" w14:paraId="639F731A" w14:textId="77777777">
        <w:tc>
          <w:tcPr>
            <w:tcW w:w="2058" w:type="dxa"/>
            <w:shd w:val="clear" w:color="auto" w:fill="F2F2F2" w:themeFill="background1" w:themeFillShade="F2"/>
          </w:tcPr>
          <w:p w14:paraId="3B662F12" w14:textId="77777777" w:rsidR="00BD1C94" w:rsidRDefault="0039647F">
            <w:pPr>
              <w:pStyle w:val="4"/>
              <w:ind w:leftChars="0" w:left="0"/>
              <w:rPr>
                <w:rFonts w:eastAsia="MS Mincho"/>
              </w:rPr>
            </w:pPr>
            <w:r>
              <w:rPr>
                <w:rFonts w:ascii="仿宋" w:eastAsia="仿宋" w:hAnsi="仿宋"/>
                <w:szCs w:val="21"/>
              </w:rPr>
              <w:t>退还的方式、时间</w:t>
            </w:r>
          </w:p>
        </w:tc>
        <w:tc>
          <w:tcPr>
            <w:tcW w:w="5866" w:type="dxa"/>
          </w:tcPr>
          <w:p w14:paraId="5A28A06E" w14:textId="77777777" w:rsidR="00BD1C94" w:rsidRDefault="0039647F">
            <w:pPr>
              <w:pStyle w:val="4"/>
              <w:ind w:leftChars="0" w:left="0"/>
              <w:rPr>
                <w:rFonts w:eastAsia="MS Mincho"/>
              </w:rPr>
            </w:pPr>
            <w:r>
              <w:rPr>
                <w:rFonts w:hint="eastAsia"/>
              </w:rPr>
              <w:t>2021</w:t>
            </w:r>
            <w:r>
              <w:rPr>
                <w:rFonts w:hint="eastAsia"/>
              </w:rPr>
              <w:t>年</w:t>
            </w:r>
            <w:r>
              <w:rPr>
                <w:rFonts w:hint="eastAsia"/>
              </w:rPr>
              <w:t>11</w:t>
            </w:r>
            <w:r>
              <w:rPr>
                <w:rFonts w:hint="eastAsia"/>
              </w:rPr>
              <w:t>月</w:t>
            </w:r>
            <w:r>
              <w:rPr>
                <w:rFonts w:hint="eastAsia"/>
              </w:rPr>
              <w:t>20</w:t>
            </w:r>
            <w:r>
              <w:rPr>
                <w:rFonts w:hint="eastAsia"/>
              </w:rPr>
              <w:t>日</w:t>
            </w:r>
            <w:r>
              <w:rPr>
                <w:rFonts w:hint="eastAsia"/>
              </w:rPr>
              <w:t>-25</w:t>
            </w:r>
            <w:r>
              <w:rPr>
                <w:rFonts w:hint="eastAsia"/>
              </w:rPr>
              <w:t>日时间段，转账支付</w:t>
            </w:r>
          </w:p>
        </w:tc>
      </w:tr>
    </w:tbl>
    <w:p w14:paraId="770F8FCC" w14:textId="77777777" w:rsidR="00BD1C94" w:rsidRDefault="0039647F">
      <w:pPr>
        <w:adjustRightInd w:val="0"/>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）付款方式：</w:t>
      </w:r>
    </w:p>
    <w:p w14:paraId="2B0C7FC5" w14:textId="77777777" w:rsidR="00BD1C94" w:rsidRDefault="0039647F">
      <w:pPr>
        <w:ind w:firstLineChars="200" w:firstLine="420"/>
        <w:rPr>
          <w:rFonts w:ascii="宋体" w:hAnsi="宋体" w:cs="宋体"/>
          <w:b/>
          <w:color w:val="000000"/>
          <w:szCs w:val="21"/>
        </w:rPr>
      </w:pPr>
      <w:r>
        <w:rPr>
          <w:rFonts w:ascii="宋体" w:hAnsi="宋体" w:cs="宋体" w:hint="eastAsia"/>
          <w:bCs/>
          <w:color w:val="000000"/>
          <w:szCs w:val="21"/>
        </w:rPr>
        <w:t>本项目采购人不支付项目预付款，供应商按合同约定进行项目交付，经采购人验收合格后100%支付全额合同款项。</w:t>
      </w:r>
    </w:p>
    <w:p w14:paraId="198E6962" w14:textId="77777777" w:rsidR="00BD1C94" w:rsidRDefault="0039647F">
      <w:pPr>
        <w:pStyle w:val="11"/>
        <w:spacing w:line="360" w:lineRule="auto"/>
        <w:ind w:firstLineChars="0" w:firstLine="0"/>
        <w:rPr>
          <w:rFonts w:ascii="宋体" w:hAnsi="宋体"/>
          <w:b/>
          <w:szCs w:val="21"/>
          <w:lang w:val="zh-CN"/>
        </w:rPr>
      </w:pPr>
      <w:r>
        <w:rPr>
          <w:rFonts w:ascii="宋体" w:hAnsi="宋体" w:hint="eastAsia"/>
          <w:b/>
          <w:szCs w:val="21"/>
          <w:lang w:val="zh-CN"/>
        </w:rPr>
        <w:t>八、特别说明： 以上所有要求均为实质性要求，不接受负偏离。</w:t>
      </w:r>
    </w:p>
    <w:p w14:paraId="076D8CA7" w14:textId="77777777" w:rsidR="00BD1C94" w:rsidRDefault="00BD1C94">
      <w:pPr>
        <w:pStyle w:val="20"/>
        <w:spacing w:line="240" w:lineRule="auto"/>
        <w:ind w:firstLineChars="0" w:firstLine="0"/>
        <w:rPr>
          <w:rFonts w:hAnsi="宋体"/>
          <w:color w:val="000000"/>
        </w:rPr>
      </w:pPr>
    </w:p>
    <w:p w14:paraId="10B9910D" w14:textId="77777777" w:rsidR="00BD1C94" w:rsidRDefault="00BD1C94">
      <w:pPr>
        <w:pStyle w:val="20"/>
        <w:spacing w:line="240" w:lineRule="auto"/>
        <w:ind w:firstLineChars="0" w:firstLine="0"/>
        <w:rPr>
          <w:rFonts w:hAnsi="宋体"/>
          <w:color w:val="000000"/>
        </w:rPr>
        <w:sectPr w:rsidR="00BD1C94">
          <w:pgSz w:w="11906" w:h="16838"/>
          <w:pgMar w:top="1440" w:right="1800" w:bottom="1440" w:left="1800" w:header="851" w:footer="992" w:gutter="0"/>
          <w:cols w:space="720"/>
          <w:docGrid w:type="lines" w:linePitch="312"/>
        </w:sectPr>
      </w:pPr>
    </w:p>
    <w:p w14:paraId="39FE63E8" w14:textId="77777777" w:rsidR="00BD1C94" w:rsidRDefault="0039647F">
      <w:pPr>
        <w:pStyle w:val="1"/>
        <w:spacing w:before="0" w:after="0" w:line="360" w:lineRule="auto"/>
        <w:jc w:val="center"/>
        <w:rPr>
          <w:color w:val="000000" w:themeColor="text1"/>
          <w:sz w:val="36"/>
          <w:szCs w:val="36"/>
        </w:rPr>
      </w:pPr>
      <w:r>
        <w:rPr>
          <w:rFonts w:hint="eastAsia"/>
          <w:color w:val="000000" w:themeColor="text1"/>
          <w:sz w:val="36"/>
          <w:szCs w:val="36"/>
        </w:rPr>
        <w:lastRenderedPageBreak/>
        <w:t>第三章</w:t>
      </w:r>
      <w:r>
        <w:rPr>
          <w:rFonts w:hint="eastAsia"/>
          <w:color w:val="000000" w:themeColor="text1"/>
          <w:sz w:val="36"/>
          <w:szCs w:val="36"/>
        </w:rPr>
        <w:t xml:space="preserve">  </w:t>
      </w:r>
      <w:r>
        <w:rPr>
          <w:rFonts w:hint="eastAsia"/>
          <w:color w:val="000000" w:themeColor="text1"/>
          <w:sz w:val="36"/>
          <w:szCs w:val="36"/>
          <w:lang w:val="zh-CN"/>
        </w:rPr>
        <w:t>合同主要条款及格式</w:t>
      </w:r>
    </w:p>
    <w:p w14:paraId="6F4BA05B" w14:textId="77777777" w:rsidR="00BD1C94" w:rsidRDefault="0039647F">
      <w:pPr>
        <w:rPr>
          <w:rFonts w:ascii="宋体" w:hAnsi="宋体" w:cs="宋体"/>
          <w:szCs w:val="21"/>
          <w:lang w:val="zh-CN"/>
        </w:rPr>
      </w:pPr>
      <w:r>
        <w:rPr>
          <w:rFonts w:ascii="宋体" w:hAnsi="宋体" w:cs="宋体" w:hint="eastAsia"/>
          <w:szCs w:val="21"/>
          <w:lang w:val="zh-CN"/>
        </w:rPr>
        <w:t>合同编号：</w:t>
      </w:r>
    </w:p>
    <w:p w14:paraId="4353C489" w14:textId="77777777" w:rsidR="00BD1C94" w:rsidRDefault="0039647F">
      <w:pPr>
        <w:pStyle w:val="a4"/>
        <w:spacing w:line="240" w:lineRule="auto"/>
        <w:ind w:left="0"/>
        <w:rPr>
          <w:rFonts w:ascii="宋体" w:eastAsia="宋体" w:hAnsi="宋体" w:cs="宋体"/>
          <w:szCs w:val="21"/>
          <w:lang w:val="zh-CN"/>
        </w:rPr>
      </w:pPr>
      <w:r>
        <w:rPr>
          <w:rFonts w:ascii="宋体" w:eastAsia="宋体" w:hAnsi="宋体" w:cs="宋体" w:hint="eastAsia"/>
          <w:szCs w:val="21"/>
          <w:lang w:val="zh-CN"/>
        </w:rPr>
        <w:t>采购人：（以下称甲方）</w:t>
      </w:r>
    </w:p>
    <w:p w14:paraId="7FA790CF" w14:textId="77777777" w:rsidR="00BD1C94" w:rsidRDefault="0039647F">
      <w:pPr>
        <w:pStyle w:val="a4"/>
        <w:spacing w:line="240" w:lineRule="auto"/>
        <w:ind w:left="0"/>
        <w:rPr>
          <w:rFonts w:ascii="宋体" w:eastAsia="宋体" w:hAnsi="宋体" w:cs="宋体"/>
          <w:szCs w:val="21"/>
          <w:lang w:val="zh-CN"/>
        </w:rPr>
      </w:pPr>
      <w:r>
        <w:rPr>
          <w:rFonts w:ascii="宋体" w:eastAsia="宋体" w:hAnsi="宋体" w:cs="宋体" w:hint="eastAsia"/>
          <w:szCs w:val="21"/>
          <w:lang w:val="zh-CN"/>
        </w:rPr>
        <w:t>供应商：（以下称乙方）</w:t>
      </w:r>
    </w:p>
    <w:p w14:paraId="5A6B5B9F" w14:textId="77777777" w:rsidR="00BD1C94" w:rsidRDefault="00BD1C94">
      <w:pPr>
        <w:pStyle w:val="a4"/>
        <w:spacing w:line="240" w:lineRule="auto"/>
        <w:ind w:left="0" w:firstLineChars="200" w:firstLine="420"/>
        <w:rPr>
          <w:rFonts w:ascii="宋体" w:eastAsia="宋体" w:hAnsi="宋体" w:cs="宋体"/>
          <w:szCs w:val="21"/>
          <w:lang w:val="zh-CN"/>
        </w:rPr>
      </w:pPr>
    </w:p>
    <w:p w14:paraId="63A6B781" w14:textId="77777777" w:rsidR="00BD1C94" w:rsidRDefault="0039647F">
      <w:pPr>
        <w:autoSpaceDE w:val="0"/>
        <w:autoSpaceDN w:val="0"/>
        <w:adjustRightInd w:val="0"/>
        <w:ind w:firstLineChars="200" w:firstLine="420"/>
        <w:rPr>
          <w:rFonts w:ascii="宋体" w:hAnsi="宋体" w:cs="宋体"/>
          <w:szCs w:val="21"/>
        </w:rPr>
      </w:pPr>
      <w:r>
        <w:rPr>
          <w:rFonts w:ascii="宋体" w:hAnsi="宋体" w:cs="宋体" w:hint="eastAsia"/>
          <w:szCs w:val="21"/>
          <w:lang w:val="zh-CN"/>
        </w:rPr>
        <w:t>根据《中华人民共和国政府采购法》、《中华人民共和国合同法》等法律法规的规定，甲乙双方按照</w:t>
      </w:r>
      <w:r>
        <w:rPr>
          <w:rFonts w:ascii="宋体" w:hAnsi="宋体" w:cs="宋体" w:hint="eastAsia"/>
          <w:kern w:val="0"/>
          <w:szCs w:val="21"/>
        </w:rPr>
        <w:t>南京财经高等职业技术学校</w:t>
      </w:r>
      <w:r>
        <w:rPr>
          <w:rFonts w:ascii="宋体" w:hAnsi="宋体" w:hint="eastAsia"/>
          <w:bCs/>
          <w:kern w:val="0"/>
          <w:szCs w:val="21"/>
        </w:rPr>
        <w:t>会计系采购</w:t>
      </w:r>
      <w:r>
        <w:rPr>
          <w:rFonts w:ascii="宋体" w:hAnsi="宋体" w:hint="eastAsia"/>
          <w:kern w:val="0"/>
          <w:szCs w:val="21"/>
        </w:rPr>
        <w:t>《管理会计基础》课程资源建设项目，</w:t>
      </w:r>
      <w:r>
        <w:rPr>
          <w:rFonts w:ascii="宋体" w:hAnsi="宋体" w:cs="宋体" w:hint="eastAsia"/>
          <w:kern w:val="0"/>
          <w:szCs w:val="21"/>
        </w:rPr>
        <w:t>询价</w:t>
      </w:r>
      <w:r>
        <w:rPr>
          <w:rFonts w:ascii="宋体" w:hAnsi="宋体" w:cs="宋体" w:hint="eastAsia"/>
          <w:szCs w:val="21"/>
          <w:lang w:val="zh-CN"/>
        </w:rPr>
        <w:t>招标结果签订本合同。</w:t>
      </w:r>
    </w:p>
    <w:p w14:paraId="0DDABA6A" w14:textId="77777777" w:rsidR="00BD1C94" w:rsidRDefault="0039647F">
      <w:pPr>
        <w:numPr>
          <w:ilvl w:val="0"/>
          <w:numId w:val="2"/>
        </w:num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rPr>
        <w:t xml:space="preserve"> </w:t>
      </w:r>
      <w:r>
        <w:rPr>
          <w:rFonts w:ascii="宋体" w:hAnsi="宋体" w:cs="宋体" w:hint="eastAsia"/>
          <w:b/>
          <w:bCs/>
          <w:szCs w:val="21"/>
          <w:lang w:val="zh-CN"/>
        </w:rPr>
        <w:t>合同标的</w:t>
      </w:r>
    </w:p>
    <w:p w14:paraId="1B2E333A"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乙方根据甲方需求提供下列货物：</w:t>
      </w:r>
      <w:r>
        <w:rPr>
          <w:rFonts w:ascii="宋体" w:hAnsi="宋体" w:cs="宋体" w:hint="eastAsia"/>
          <w:szCs w:val="21"/>
          <w:u w:val="single"/>
        </w:rPr>
        <w:t xml:space="preserve">            </w:t>
      </w:r>
      <w:r>
        <w:rPr>
          <w:rFonts w:ascii="宋体" w:hAnsi="宋体" w:cs="宋体" w:hint="eastAsia"/>
          <w:bCs/>
          <w:kern w:val="0"/>
          <w:szCs w:val="21"/>
        </w:rPr>
        <w:t>（项目名称）</w:t>
      </w:r>
      <w:r>
        <w:rPr>
          <w:rFonts w:ascii="宋体" w:hAnsi="宋体" w:cs="宋体" w:hint="eastAsia"/>
          <w:szCs w:val="21"/>
          <w:u w:val="single"/>
        </w:rPr>
        <w:t xml:space="preserve">       </w:t>
      </w:r>
      <w:r>
        <w:rPr>
          <w:rFonts w:ascii="宋体" w:hAnsi="宋体" w:cs="宋体" w:hint="eastAsia"/>
          <w:szCs w:val="21"/>
        </w:rPr>
        <w:t>（项目编号），</w:t>
      </w:r>
      <w:r>
        <w:rPr>
          <w:rFonts w:ascii="宋体" w:hAnsi="宋体" w:cs="宋体" w:hint="eastAsia"/>
          <w:szCs w:val="21"/>
          <w:lang w:val="zh-CN"/>
        </w:rPr>
        <w:t>货物名称、规格及数量详见乙方投标文件。</w:t>
      </w:r>
    </w:p>
    <w:p w14:paraId="566FECD2" w14:textId="77777777" w:rsidR="00BD1C94" w:rsidRDefault="0039647F">
      <w:pPr>
        <w:numPr>
          <w:ilvl w:val="0"/>
          <w:numId w:val="2"/>
        </w:num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rPr>
        <w:t xml:space="preserve"> </w:t>
      </w:r>
      <w:r>
        <w:rPr>
          <w:rFonts w:ascii="宋体" w:hAnsi="宋体" w:cs="宋体" w:hint="eastAsia"/>
          <w:b/>
          <w:bCs/>
          <w:szCs w:val="21"/>
          <w:lang w:val="zh-CN"/>
        </w:rPr>
        <w:t>合同总价款</w:t>
      </w:r>
    </w:p>
    <w:p w14:paraId="1EDD0956" w14:textId="77777777" w:rsidR="00BD1C94" w:rsidRDefault="0039647F">
      <w:pPr>
        <w:pStyle w:val="a3"/>
        <w:ind w:firstLineChars="200"/>
        <w:jc w:val="left"/>
        <w:rPr>
          <w:rFonts w:ascii="宋体" w:hAnsi="宋体"/>
          <w:bCs/>
          <w:kern w:val="0"/>
          <w:lang w:val="zh-CN"/>
        </w:rPr>
      </w:pPr>
      <w:r>
        <w:rPr>
          <w:rFonts w:ascii="宋体" w:hAnsi="宋体" w:hint="eastAsia"/>
          <w:bCs/>
          <w:kern w:val="0"/>
          <w:lang w:val="zh-CN"/>
        </w:rPr>
        <w:t>本合同项下货物及服务总价款为（大写）人民币___________，分项价款在“</w:t>
      </w:r>
      <w:r>
        <w:rPr>
          <w:rFonts w:ascii="宋体" w:hAnsi="宋体"/>
          <w:bCs/>
          <w:kern w:val="0"/>
          <w:lang w:val="zh-CN"/>
        </w:rPr>
        <w:t>询价响应报价明细表</w:t>
      </w:r>
      <w:r>
        <w:rPr>
          <w:rFonts w:ascii="宋体" w:hAnsi="宋体" w:hint="eastAsia"/>
          <w:bCs/>
          <w:kern w:val="0"/>
          <w:lang w:val="zh-CN"/>
        </w:rPr>
        <w:t>”中有明确规定。</w:t>
      </w:r>
    </w:p>
    <w:p w14:paraId="20BBE1F0" w14:textId="77777777" w:rsidR="00BD1C94" w:rsidRDefault="0039647F">
      <w:pPr>
        <w:widowControl/>
        <w:adjustRightInd w:val="0"/>
        <w:ind w:firstLineChars="200" w:firstLine="420"/>
        <w:jc w:val="left"/>
        <w:rPr>
          <w:bCs/>
          <w:szCs w:val="21"/>
        </w:rPr>
      </w:pPr>
      <w:r>
        <w:rPr>
          <w:rFonts w:ascii="宋体" w:hAnsi="宋体" w:hint="eastAsia"/>
          <w:bCs/>
          <w:kern w:val="0"/>
          <w:lang w:val="zh-CN"/>
        </w:rPr>
        <w:t>报价为全包费用报价。投标报价是本采购文件所包含确定的全部工作内容及本采购文件</w:t>
      </w:r>
      <w:r>
        <w:rPr>
          <w:rFonts w:ascii="宋体" w:hAnsi="宋体" w:hint="eastAsia"/>
          <w:bCs/>
          <w:szCs w:val="21"/>
        </w:rPr>
        <w:t>未说明但完成该项目必须包含的所有费用的价格体现</w:t>
      </w:r>
      <w:r>
        <w:rPr>
          <w:rFonts w:ascii="宋体" w:hAnsi="宋体"/>
          <w:bCs/>
          <w:spacing w:val="-2"/>
          <w:szCs w:val="21"/>
        </w:rPr>
        <w:t>。</w:t>
      </w:r>
      <w:r>
        <w:rPr>
          <w:rFonts w:ascii="宋体" w:hAnsi="宋体" w:cs="宋体" w:hint="eastAsia"/>
          <w:bCs/>
          <w:kern w:val="0"/>
          <w:szCs w:val="21"/>
          <w:lang w:val="zh-CN"/>
        </w:rPr>
        <w:t>投标报价应包含全部货物、材料、施工、劳务、包装、运输（</w:t>
      </w:r>
      <w:proofErr w:type="gramStart"/>
      <w:r>
        <w:rPr>
          <w:rFonts w:ascii="宋体" w:hAnsi="宋体" w:cs="宋体" w:hint="eastAsia"/>
          <w:bCs/>
          <w:kern w:val="0"/>
          <w:szCs w:val="21"/>
          <w:lang w:val="zh-CN"/>
        </w:rPr>
        <w:t>含运输</w:t>
      </w:r>
      <w:proofErr w:type="gramEnd"/>
      <w:r>
        <w:rPr>
          <w:rFonts w:ascii="宋体" w:hAnsi="宋体" w:cs="宋体" w:hint="eastAsia"/>
          <w:bCs/>
          <w:kern w:val="0"/>
          <w:szCs w:val="21"/>
          <w:lang w:val="zh-CN"/>
        </w:rPr>
        <w:t>保险）、仓储、保险、装卸、安装、检测、验收、维护人员培训、技术文件（如果有的话）、售后服务、管理、利润、政策风险、质保期内保证系统正常运行及维护所必需的备品备件和专用工具费；完成本项目发生的所有含税费用、支付给员工的工资和国家强制缴纳的各种社会保障资金，以及供应商认为需要的其他费用等。</w:t>
      </w:r>
    </w:p>
    <w:p w14:paraId="62D788C8"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本合同总价款还包含乙方应当提供的伴随服务/售后服务费用。</w:t>
      </w:r>
    </w:p>
    <w:p w14:paraId="01A73D46"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本合同执行期间合同总价款不变。</w:t>
      </w:r>
    </w:p>
    <w:p w14:paraId="07E64707" w14:textId="77777777" w:rsidR="00BD1C94" w:rsidRDefault="0039647F">
      <w:pPr>
        <w:numPr>
          <w:ilvl w:val="0"/>
          <w:numId w:val="2"/>
        </w:num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rPr>
        <w:t xml:space="preserve"> </w:t>
      </w:r>
      <w:r>
        <w:rPr>
          <w:rFonts w:ascii="宋体" w:hAnsi="宋体" w:cs="宋体" w:hint="eastAsia"/>
          <w:b/>
          <w:bCs/>
          <w:szCs w:val="21"/>
          <w:lang w:val="zh-CN"/>
        </w:rPr>
        <w:t>组成本合同的有关文件</w:t>
      </w:r>
    </w:p>
    <w:p w14:paraId="283F8B8C"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下列关于</w:t>
      </w:r>
      <w:r>
        <w:rPr>
          <w:rFonts w:ascii="宋体" w:hAnsi="宋体" w:cs="宋体" w:hint="eastAsia"/>
          <w:szCs w:val="21"/>
          <w:u w:val="single"/>
        </w:rPr>
        <w:t xml:space="preserve">            </w:t>
      </w:r>
      <w:r>
        <w:rPr>
          <w:rFonts w:ascii="宋体" w:hAnsi="宋体" w:cs="宋体" w:hint="eastAsia"/>
          <w:bCs/>
          <w:kern w:val="0"/>
          <w:szCs w:val="21"/>
        </w:rPr>
        <w:t>（项目名称）</w:t>
      </w:r>
      <w:r>
        <w:rPr>
          <w:rFonts w:ascii="宋体" w:hAnsi="宋体" w:cs="宋体" w:hint="eastAsia"/>
          <w:szCs w:val="21"/>
          <w:u w:val="single"/>
        </w:rPr>
        <w:t xml:space="preserve">       </w:t>
      </w:r>
      <w:r>
        <w:rPr>
          <w:rFonts w:ascii="宋体" w:hAnsi="宋体" w:cs="宋体" w:hint="eastAsia"/>
          <w:szCs w:val="21"/>
        </w:rPr>
        <w:t>（项目编号）</w:t>
      </w:r>
      <w:r>
        <w:rPr>
          <w:rFonts w:ascii="宋体" w:hAnsi="宋体" w:cs="宋体" w:hint="eastAsia"/>
          <w:szCs w:val="21"/>
          <w:lang w:val="zh-CN"/>
        </w:rPr>
        <w:t>的招投标文件或与本次采购活动方式相适应的文件及有关附件是本合同不可分割的组成部分，与本合同具有同等法律效力，这些文件包括但不限于：</w:t>
      </w:r>
    </w:p>
    <w:p w14:paraId="28D93B16"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 xml:space="preserve">（1）乙方提供的投标文件和投标报价表；  </w:t>
      </w:r>
      <w:r>
        <w:rPr>
          <w:rFonts w:ascii="宋体" w:hAnsi="宋体" w:cs="宋体" w:hint="eastAsia"/>
          <w:szCs w:val="21"/>
        </w:rPr>
        <w:t xml:space="preserve"> </w:t>
      </w:r>
      <w:r>
        <w:rPr>
          <w:rFonts w:ascii="宋体" w:hAnsi="宋体" w:cs="宋体" w:hint="eastAsia"/>
          <w:szCs w:val="21"/>
          <w:lang w:val="zh-CN"/>
        </w:rPr>
        <w:t>（2）供货一览表；</w:t>
      </w:r>
    </w:p>
    <w:p w14:paraId="30BC862F"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（3）交货一览表；                       （4）技术规格响应表；</w:t>
      </w:r>
    </w:p>
    <w:p w14:paraId="4B748A55"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（5）投标承诺；                         （6）服务承诺；</w:t>
      </w:r>
    </w:p>
    <w:p w14:paraId="50EBCB7D"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（7）中标通知书；                       （8）甲乙双方商定的其他文件等。</w:t>
      </w:r>
    </w:p>
    <w:p w14:paraId="00EA4C16" w14:textId="77777777" w:rsidR="00BD1C94" w:rsidRDefault="0039647F">
      <w:p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lang w:val="zh-CN"/>
        </w:rPr>
        <w:t>第四条</w:t>
      </w:r>
      <w:r>
        <w:rPr>
          <w:rFonts w:ascii="宋体" w:hAnsi="宋体" w:cs="宋体" w:hint="eastAsia"/>
          <w:b/>
          <w:bCs/>
          <w:szCs w:val="21"/>
        </w:rPr>
        <w:t xml:space="preserve">  </w:t>
      </w:r>
      <w:r>
        <w:rPr>
          <w:rFonts w:ascii="宋体" w:hAnsi="宋体" w:cs="宋体" w:hint="eastAsia"/>
          <w:b/>
          <w:bCs/>
          <w:szCs w:val="21"/>
          <w:lang w:val="zh-CN"/>
        </w:rPr>
        <w:t>质量保证</w:t>
      </w:r>
    </w:p>
    <w:p w14:paraId="37759B05"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1、乙方所提供的货物的技术规格应与询价文件规定的技术规格及所附的“</w:t>
      </w:r>
      <w:r>
        <w:rPr>
          <w:rFonts w:ascii="宋体" w:hAnsi="宋体"/>
          <w:bCs/>
          <w:szCs w:val="21"/>
          <w:lang w:val="zh-CN"/>
        </w:rPr>
        <w:t>投标产品配置或技术参数响应对照表</w:t>
      </w:r>
      <w:r>
        <w:rPr>
          <w:rFonts w:ascii="宋体" w:hAnsi="宋体" w:cs="宋体" w:hint="eastAsia"/>
          <w:szCs w:val="21"/>
          <w:lang w:val="zh-CN"/>
        </w:rPr>
        <w:t>”相一致；若技术性能无特殊说明，则按国家有关部门最新颁布的标准及规范为准。</w:t>
      </w:r>
    </w:p>
    <w:p w14:paraId="35C8DD0B"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故障负责，所需费用由乙方承担。</w:t>
      </w:r>
    </w:p>
    <w:p w14:paraId="75D4C636" w14:textId="77777777" w:rsidR="00BD1C94" w:rsidRDefault="0039647F">
      <w:p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lang w:val="zh-CN"/>
        </w:rPr>
        <w:t>第五条</w:t>
      </w:r>
      <w:r>
        <w:rPr>
          <w:rFonts w:ascii="宋体" w:hAnsi="宋体" w:cs="宋体" w:hint="eastAsia"/>
          <w:b/>
          <w:bCs/>
          <w:szCs w:val="21"/>
        </w:rPr>
        <w:t xml:space="preserve">  </w:t>
      </w:r>
      <w:r>
        <w:rPr>
          <w:rFonts w:ascii="宋体" w:hAnsi="宋体" w:cs="宋体" w:hint="eastAsia"/>
          <w:b/>
          <w:bCs/>
          <w:szCs w:val="21"/>
          <w:lang w:val="zh-CN"/>
        </w:rPr>
        <w:t>交货和验收</w:t>
      </w:r>
    </w:p>
    <w:p w14:paraId="7EC4EFF0" w14:textId="77777777" w:rsidR="00BD1C94" w:rsidRDefault="0039647F">
      <w:pPr>
        <w:autoSpaceDE w:val="0"/>
        <w:autoSpaceDN w:val="0"/>
        <w:adjustRightInd w:val="0"/>
        <w:ind w:firstLineChars="200" w:firstLine="420"/>
        <w:rPr>
          <w:rFonts w:ascii="宋体" w:hAnsi="宋体" w:cs="宋体"/>
          <w:szCs w:val="21"/>
          <w:u w:val="single"/>
          <w:lang w:val="zh-CN"/>
        </w:rPr>
      </w:pPr>
      <w:r>
        <w:rPr>
          <w:rFonts w:ascii="宋体" w:hAnsi="宋体" w:cs="宋体" w:hint="eastAsia"/>
          <w:szCs w:val="21"/>
          <w:lang w:val="zh-CN"/>
        </w:rPr>
        <w:t>1、乙方应当在</w:t>
      </w:r>
      <w:r>
        <w:rPr>
          <w:rFonts w:ascii="宋体" w:hAnsi="宋体" w:cs="宋体" w:hint="eastAsia"/>
          <w:bCs/>
          <w:szCs w:val="21"/>
          <w:lang w:val="zh-CN"/>
        </w:rPr>
        <w:t>合同签订后</w:t>
      </w:r>
      <w:r>
        <w:rPr>
          <w:rFonts w:ascii="宋体" w:hAnsi="宋体" w:cs="宋体" w:hint="eastAsia"/>
          <w:b/>
          <w:szCs w:val="21"/>
          <w:u w:val="single"/>
        </w:rPr>
        <w:t>15</w:t>
      </w:r>
      <w:r>
        <w:rPr>
          <w:rFonts w:ascii="宋体" w:hAnsi="宋体" w:cs="宋体" w:hint="eastAsia"/>
          <w:bCs/>
          <w:szCs w:val="21"/>
          <w:lang w:val="zh-CN"/>
        </w:rPr>
        <w:t>天内</w:t>
      </w:r>
      <w:r>
        <w:rPr>
          <w:rFonts w:ascii="宋体" w:hAnsi="宋体" w:cs="宋体" w:hint="eastAsia"/>
          <w:szCs w:val="21"/>
          <w:lang w:val="zh-CN"/>
        </w:rPr>
        <w:t>将货物安装调试完毕交付甲方正常使用，招标文件有约定的，从其约定。</w:t>
      </w:r>
    </w:p>
    <w:p w14:paraId="6435C0CC"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2、乙方交付的货物应当完全符合本合同或者招投标文件所规定的货物、数量和规格要求。乙方提供的货物不符合招投标文件和合同规定的，甲方有权拒收货物，由此引起的风险，</w:t>
      </w:r>
      <w:r>
        <w:rPr>
          <w:rFonts w:ascii="宋体" w:hAnsi="宋体" w:cs="宋体" w:hint="eastAsia"/>
          <w:szCs w:val="21"/>
          <w:lang w:val="zh-CN"/>
        </w:rPr>
        <w:lastRenderedPageBreak/>
        <w:t>由乙方承担。</w:t>
      </w:r>
    </w:p>
    <w:p w14:paraId="7D3240A0"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3、货物的到货验收包括：型号、规格、数量、外观质量及货物包装是否完好。</w:t>
      </w:r>
    </w:p>
    <w:p w14:paraId="0BE63742"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9E29FA4"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5、货物和系统调试验收的标准：按行业通行标准、厂方出厂标准和乙方投标文件的承诺（详见合同附件载明的标准，并不低于国家相关标准）。</w:t>
      </w:r>
    </w:p>
    <w:p w14:paraId="2613270E" w14:textId="77777777" w:rsidR="00BD1C94" w:rsidRDefault="0039647F">
      <w:p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lang w:val="zh-CN"/>
        </w:rPr>
        <w:t>第六条</w:t>
      </w:r>
      <w:r>
        <w:rPr>
          <w:rFonts w:ascii="宋体" w:hAnsi="宋体" w:cs="宋体" w:hint="eastAsia"/>
          <w:b/>
          <w:bCs/>
          <w:szCs w:val="21"/>
        </w:rPr>
        <w:t xml:space="preserve">  </w:t>
      </w:r>
      <w:r>
        <w:rPr>
          <w:rFonts w:ascii="宋体" w:hAnsi="宋体" w:cs="宋体" w:hint="eastAsia"/>
          <w:b/>
          <w:bCs/>
          <w:szCs w:val="21"/>
          <w:lang w:val="zh-CN"/>
        </w:rPr>
        <w:t>伴随服务／售后服务</w:t>
      </w:r>
    </w:p>
    <w:p w14:paraId="47CDFAB5" w14:textId="77777777" w:rsidR="00BD1C94" w:rsidRDefault="0039647F">
      <w:pPr>
        <w:tabs>
          <w:tab w:val="left" w:pos="1620"/>
        </w:tabs>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1、乙方应按照国家有关法律法规规章和“三包”规定以及合同所附的“服务承诺”提供服务。</w:t>
      </w:r>
    </w:p>
    <w:p w14:paraId="4417DB8D"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2、除前款规定外，乙方还应提供下列服务：</w:t>
      </w:r>
    </w:p>
    <w:p w14:paraId="624E9C58"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（1）货物的现场安装、调试和/或启动监督；</w:t>
      </w:r>
    </w:p>
    <w:p w14:paraId="7CD0B9ED"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（2）就货物的安装、启动、运行及维护等对甲方人员进行免费培训。</w:t>
      </w:r>
    </w:p>
    <w:p w14:paraId="6E79B0C1"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3、若招标文件中不包含有关伴随服务或售后服务的承诺，双方作如下约定：</w:t>
      </w:r>
    </w:p>
    <w:p w14:paraId="4D7EDF76"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 xml:space="preserve">3.1 </w:t>
      </w:r>
      <w:r>
        <w:rPr>
          <w:rFonts w:ascii="宋体" w:hint="eastAsia"/>
          <w:bCs/>
          <w:szCs w:val="21"/>
          <w:lang w:val="zh-CN"/>
        </w:rPr>
        <w:t>本项目免费质量保证期为</w:t>
      </w:r>
      <w:r>
        <w:rPr>
          <w:rFonts w:ascii="宋体" w:hint="eastAsia"/>
          <w:bCs/>
          <w:szCs w:val="21"/>
          <w:u w:val="single"/>
          <w:lang w:val="zh-CN"/>
        </w:rPr>
        <w:t xml:space="preserve"> 5 </w:t>
      </w:r>
      <w:r>
        <w:rPr>
          <w:rFonts w:ascii="宋体" w:hint="eastAsia"/>
          <w:bCs/>
          <w:szCs w:val="21"/>
          <w:lang w:val="zh-CN"/>
        </w:rPr>
        <w:t>年。</w:t>
      </w:r>
      <w:r>
        <w:rPr>
          <w:rFonts w:ascii="宋体" w:hAnsi="宋体" w:hint="eastAsia"/>
          <w:bCs/>
          <w:szCs w:val="21"/>
        </w:rPr>
        <w:t>质量保证期内乙方应保证设备的正常使用，如发生故障，乙方应负责免费维修，并负责零配件的免费更换等。</w:t>
      </w:r>
      <w:r>
        <w:rPr>
          <w:rFonts w:ascii="宋体" w:hint="eastAsia"/>
          <w:bCs/>
          <w:szCs w:val="21"/>
          <w:lang w:val="zh-CN"/>
        </w:rPr>
        <w:t>质保期内，乙方负责对其提供的货物整体进行维修和系统维护，不再收取任何费用，但不可抗力（如火灾、雷击等）造成的故障除外。</w:t>
      </w:r>
    </w:p>
    <w:p w14:paraId="174F9BBE"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3.2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41694C0"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3.3 所购货物按乙方投标承诺提供免费维护和质量保证，保修费用计入总价。</w:t>
      </w:r>
    </w:p>
    <w:p w14:paraId="51556397"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 xml:space="preserve">3.4 </w:t>
      </w:r>
      <w:r>
        <w:rPr>
          <w:rFonts w:ascii="宋体" w:hint="eastAsia"/>
          <w:szCs w:val="21"/>
          <w:lang w:val="zh-CN"/>
        </w:rPr>
        <w:t>所有货物质保服务方式均为乙方上门保修，即由乙方派员到货物使用现场维修，由此产生的一切费用均由乙方承担。</w:t>
      </w:r>
    </w:p>
    <w:p w14:paraId="53DA6987"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3.5</w:t>
      </w:r>
      <w:r>
        <w:rPr>
          <w:rFonts w:ascii="宋体" w:hAnsi="宋体" w:cs="宋体" w:hint="eastAsia"/>
          <w:szCs w:val="21"/>
        </w:rPr>
        <w:t xml:space="preserve"> </w:t>
      </w:r>
      <w:r>
        <w:rPr>
          <w:rFonts w:ascii="宋体" w:hAnsi="宋体" w:cs="宋体" w:hint="eastAsia"/>
          <w:szCs w:val="21"/>
          <w:lang w:val="zh-CN"/>
        </w:rPr>
        <w:t>货物故障报修的响应时间按乙方投标承诺执行。</w:t>
      </w:r>
    </w:p>
    <w:p w14:paraId="7D0F396E" w14:textId="77777777" w:rsidR="00BD1C94" w:rsidRDefault="0039647F">
      <w:pPr>
        <w:autoSpaceDE w:val="0"/>
        <w:autoSpaceDN w:val="0"/>
        <w:adjustRightInd w:val="0"/>
        <w:ind w:firstLineChars="200" w:firstLine="422"/>
        <w:rPr>
          <w:rFonts w:ascii="宋体" w:hAnsi="宋体" w:cs="宋体"/>
          <w:b/>
          <w:bCs/>
          <w:i/>
          <w:iCs/>
          <w:szCs w:val="21"/>
          <w:lang w:val="zh-CN"/>
        </w:rPr>
      </w:pPr>
      <w:r>
        <w:rPr>
          <w:rFonts w:ascii="宋体" w:hAnsi="宋体" w:cs="宋体" w:hint="eastAsia"/>
          <w:b/>
          <w:bCs/>
          <w:szCs w:val="21"/>
          <w:lang w:val="zh-CN"/>
        </w:rPr>
        <w:t>第七条</w:t>
      </w:r>
      <w:r>
        <w:rPr>
          <w:rFonts w:ascii="宋体" w:hAnsi="宋体" w:cs="宋体" w:hint="eastAsia"/>
          <w:b/>
          <w:bCs/>
          <w:szCs w:val="21"/>
        </w:rPr>
        <w:t xml:space="preserve">  </w:t>
      </w:r>
      <w:r>
        <w:rPr>
          <w:rFonts w:ascii="宋体" w:hAnsi="宋体" w:cs="宋体" w:hint="eastAsia"/>
          <w:b/>
          <w:bCs/>
          <w:szCs w:val="21"/>
          <w:lang w:val="zh-CN"/>
        </w:rPr>
        <w:t>合同款支付</w:t>
      </w:r>
    </w:p>
    <w:p w14:paraId="4C1B258D"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1、本合同项下所有款项均以人民币支付。</w:t>
      </w:r>
    </w:p>
    <w:p w14:paraId="487C5DFA"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lang w:val="zh-CN"/>
        </w:rPr>
        <w:t>2、本合同项下的采购资金由甲方自行支付，乙方向甲方开具发票。</w:t>
      </w:r>
    </w:p>
    <w:p w14:paraId="662E0BCC" w14:textId="77777777" w:rsidR="00BD1C94" w:rsidRDefault="0039647F">
      <w:pPr>
        <w:autoSpaceDE w:val="0"/>
        <w:autoSpaceDN w:val="0"/>
        <w:adjustRightInd w:val="0"/>
        <w:ind w:firstLineChars="200" w:firstLine="420"/>
        <w:rPr>
          <w:rFonts w:ascii="宋体" w:hAnsi="宋体" w:cs="宋体"/>
          <w:bCs/>
          <w:szCs w:val="21"/>
        </w:rPr>
      </w:pPr>
      <w:r>
        <w:rPr>
          <w:rFonts w:ascii="宋体" w:hAnsi="宋体" w:cs="宋体" w:hint="eastAsia"/>
          <w:bCs/>
          <w:szCs w:val="21"/>
          <w:lang w:val="zh-CN"/>
        </w:rPr>
        <w:t>3、付款条件：详见招标文件</w:t>
      </w:r>
    </w:p>
    <w:p w14:paraId="0F8771FF" w14:textId="77777777" w:rsidR="00BD1C94" w:rsidRDefault="0039647F">
      <w:pPr>
        <w:autoSpaceDE w:val="0"/>
        <w:autoSpaceDN w:val="0"/>
        <w:adjustRightInd w:val="0"/>
        <w:ind w:firstLineChars="200" w:firstLine="422"/>
        <w:rPr>
          <w:rFonts w:ascii="宋体" w:hAnsi="宋体" w:cs="宋体"/>
          <w:b/>
          <w:bCs/>
          <w:szCs w:val="21"/>
          <w:lang w:val="zh-CN"/>
        </w:rPr>
      </w:pPr>
      <w:r>
        <w:rPr>
          <w:rFonts w:ascii="宋体" w:hAnsi="宋体" w:cs="宋体" w:hint="eastAsia"/>
          <w:b/>
          <w:bCs/>
          <w:szCs w:val="21"/>
          <w:lang w:val="zh-CN"/>
        </w:rPr>
        <w:t>第八条</w:t>
      </w:r>
      <w:r>
        <w:rPr>
          <w:rFonts w:ascii="宋体" w:hAnsi="宋体" w:cs="宋体" w:hint="eastAsia"/>
          <w:b/>
          <w:bCs/>
          <w:szCs w:val="21"/>
        </w:rPr>
        <w:t xml:space="preserve">  </w:t>
      </w:r>
      <w:r>
        <w:rPr>
          <w:rFonts w:ascii="宋体" w:hAnsi="宋体" w:cs="宋体" w:hint="eastAsia"/>
          <w:b/>
          <w:bCs/>
          <w:szCs w:val="21"/>
          <w:lang w:val="zh-CN"/>
        </w:rPr>
        <w:t>违约责任</w:t>
      </w:r>
    </w:p>
    <w:p w14:paraId="5A2CF1CB"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、甲方无正当理由拒收货物、拒付货物款的，由甲方向乙方偿付合同总价的5%违约金。</w:t>
      </w:r>
    </w:p>
    <w:p w14:paraId="0944CE65"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、甲方未按合同规定的期限向乙方支付货款的，每逾期1天甲方向乙方偿付欠款总额的5‰滞纳金，但累计滞纳金总额不超过欠款总额的5% 。</w:t>
      </w:r>
    </w:p>
    <w:p w14:paraId="2FAE9D68"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、如乙方不能交付货物、完成安装调试的，甲方有权扣留全部履约保证金；同时乙方应向甲方支付合同总价5%的违约金。</w:t>
      </w:r>
    </w:p>
    <w:p w14:paraId="58D978C5"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、乙方逾期交付的，每逾期1天，乙方向甲方偿付合同总额的5‰的滞纳金。如乙方逾期交付达10天，甲方有权解除合同，解除合同的通知自到达乙方时生效。</w:t>
      </w:r>
    </w:p>
    <w:p w14:paraId="29FAFD2D"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、乙方所交付的货物品种、型号、规格不符合合同规定的，甲方有权拒收。甲方拒收的，乙方应向甲方支付货款总额5%的违约金。</w:t>
      </w:r>
    </w:p>
    <w:p w14:paraId="1CCF787F" w14:textId="77777777" w:rsidR="00BD1C94" w:rsidRDefault="0039647F">
      <w:pPr>
        <w:autoSpaceDE w:val="0"/>
        <w:autoSpaceDN w:val="0"/>
        <w:adjustRightInd w:val="0"/>
        <w:ind w:firstLineChars="200" w:firstLine="420"/>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、乙方未按本合同的规定和“服务承诺”提供伴随服务/售后服务的，应按合同总价款的5 %向甲方承担违约责任。</w:t>
      </w:r>
    </w:p>
    <w:p w14:paraId="5E4E6F1C"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rPr>
        <w:lastRenderedPageBreak/>
        <w:t>7</w:t>
      </w:r>
      <w:r>
        <w:rPr>
          <w:rFonts w:ascii="宋体" w:hAnsi="宋体" w:cs="宋体" w:hint="eastAsia"/>
          <w:kern w:val="0"/>
          <w:szCs w:val="21"/>
          <w:lang w:val="zh-CN"/>
        </w:rPr>
        <w:t>、乙方投标属虚假承诺，或经权威部门监测提供的货物不能满足招标文件要求，或是由于乙方的过错造成合同无法继续履行的，乙方履约保证金不予退还外，还应向甲方支付不少于合同总价30%赔偿金。</w:t>
      </w:r>
    </w:p>
    <w:p w14:paraId="02097040" w14:textId="77777777" w:rsidR="00BD1C94" w:rsidRDefault="0039647F">
      <w:pPr>
        <w:widowControl/>
        <w:adjustRightInd w:val="0"/>
        <w:ind w:firstLineChars="200" w:firstLine="422"/>
        <w:rPr>
          <w:rFonts w:ascii="宋体" w:hAnsi="宋体" w:cs="宋体"/>
          <w:b/>
          <w:bCs/>
          <w:kern w:val="0"/>
          <w:szCs w:val="21"/>
          <w:lang w:val="zh-CN"/>
        </w:rPr>
      </w:pPr>
      <w:r>
        <w:rPr>
          <w:rFonts w:ascii="宋体" w:hAnsi="宋体" w:cs="宋体" w:hint="eastAsia"/>
          <w:b/>
          <w:bCs/>
          <w:kern w:val="0"/>
          <w:szCs w:val="21"/>
          <w:lang w:val="zh-CN"/>
        </w:rPr>
        <w:t xml:space="preserve">第九条 </w:t>
      </w:r>
      <w:r>
        <w:rPr>
          <w:rFonts w:ascii="宋体" w:hAnsi="宋体" w:cs="宋体" w:hint="eastAsia"/>
          <w:b/>
          <w:bCs/>
          <w:kern w:val="0"/>
          <w:szCs w:val="21"/>
        </w:rPr>
        <w:t xml:space="preserve"> </w:t>
      </w:r>
      <w:r>
        <w:rPr>
          <w:rFonts w:ascii="宋体" w:hAnsi="宋体" w:cs="宋体" w:hint="eastAsia"/>
          <w:b/>
          <w:bCs/>
          <w:kern w:val="0"/>
          <w:szCs w:val="21"/>
          <w:lang w:val="zh-CN"/>
        </w:rPr>
        <w:t>合同的变更和终止</w:t>
      </w:r>
    </w:p>
    <w:p w14:paraId="3F23EA04"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、除《政府采购法》第50条第二款规定的情形外，本合同一经签订，甲乙双方不得擅自变更、中止或终止合同。</w:t>
      </w:r>
    </w:p>
    <w:p w14:paraId="5FD58015"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rPr>
        <w:t>除发生法律规定的不能预见、不能避免并不能克服的客观情况外，甲乙双方不得放弃或拒绝履行合同。</w:t>
      </w:r>
    </w:p>
    <w:p w14:paraId="1C9F944D" w14:textId="77777777" w:rsidR="00BD1C94" w:rsidRDefault="0039647F">
      <w:pPr>
        <w:widowControl/>
        <w:adjustRightInd w:val="0"/>
        <w:ind w:firstLineChars="200" w:firstLine="422"/>
        <w:rPr>
          <w:rFonts w:ascii="宋体" w:hAnsi="宋体" w:cs="宋体"/>
          <w:b/>
          <w:bCs/>
          <w:kern w:val="0"/>
          <w:szCs w:val="21"/>
          <w:lang w:val="zh-CN"/>
        </w:rPr>
      </w:pPr>
      <w:r>
        <w:rPr>
          <w:rFonts w:ascii="宋体" w:hAnsi="宋体" w:cs="宋体" w:hint="eastAsia"/>
          <w:b/>
          <w:bCs/>
          <w:kern w:val="0"/>
          <w:szCs w:val="21"/>
          <w:lang w:val="zh-CN"/>
        </w:rPr>
        <w:t xml:space="preserve">第十条 </w:t>
      </w:r>
      <w:r>
        <w:rPr>
          <w:rFonts w:ascii="宋体" w:hAnsi="宋体" w:cs="宋体" w:hint="eastAsia"/>
          <w:b/>
          <w:bCs/>
          <w:kern w:val="0"/>
          <w:szCs w:val="21"/>
        </w:rPr>
        <w:t xml:space="preserve"> </w:t>
      </w:r>
      <w:r>
        <w:rPr>
          <w:rFonts w:ascii="宋体" w:hAnsi="宋体" w:cs="宋体" w:hint="eastAsia"/>
          <w:b/>
          <w:bCs/>
          <w:kern w:val="0"/>
          <w:szCs w:val="21"/>
          <w:lang w:val="zh-CN"/>
        </w:rPr>
        <w:t>争议的解决</w:t>
      </w:r>
    </w:p>
    <w:p w14:paraId="31090C50"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1、因货物的质量问题发生争议的，应当邀请国家认可的质量检测机构对货物质量进行鉴定。货物符合标准的，鉴定费由甲方承担；货物不符合质量标准的，鉴定费由乙方承担。</w:t>
      </w:r>
    </w:p>
    <w:p w14:paraId="432A37B2"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2、因履行本合同引起的或与本合同有关的争议，甲、乙双方应首先通过友好协商解决，如果协商不能解决争议，则采取以下第（</w:t>
      </w:r>
      <w:r>
        <w:rPr>
          <w:rFonts w:ascii="宋体" w:hAnsi="宋体" w:cs="宋体" w:hint="eastAsia"/>
          <w:kern w:val="0"/>
          <w:szCs w:val="21"/>
        </w:rPr>
        <w:t>1</w:t>
      </w:r>
      <w:r>
        <w:rPr>
          <w:rFonts w:ascii="宋体" w:hAnsi="宋体" w:cs="宋体" w:hint="eastAsia"/>
          <w:kern w:val="0"/>
          <w:szCs w:val="21"/>
          <w:lang w:val="zh-CN"/>
        </w:rPr>
        <w:t>）种方式解决争议：</w:t>
      </w:r>
    </w:p>
    <w:p w14:paraId="45A79150"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（1）向甲方所在地有管辖权的人民法院提起诉讼；</w:t>
      </w:r>
    </w:p>
    <w:p w14:paraId="487E883F"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（2）向南京仲裁委员会按其仲裁规则申请仲裁。</w:t>
      </w:r>
    </w:p>
    <w:p w14:paraId="393DBF17"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如没有约定，默认采取第2种方式解决争议。</w:t>
      </w:r>
    </w:p>
    <w:p w14:paraId="10D8A5E8"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3、在仲裁期间，本合同应继续履行。</w:t>
      </w:r>
    </w:p>
    <w:p w14:paraId="626172DF" w14:textId="77777777" w:rsidR="00BD1C94" w:rsidRDefault="0039647F">
      <w:pPr>
        <w:widowControl/>
        <w:adjustRightInd w:val="0"/>
        <w:ind w:firstLineChars="200" w:firstLine="422"/>
        <w:rPr>
          <w:rFonts w:ascii="宋体" w:hAnsi="宋体" w:cs="宋体"/>
          <w:b/>
          <w:bCs/>
          <w:kern w:val="0"/>
          <w:szCs w:val="21"/>
          <w:lang w:val="zh-CN"/>
        </w:rPr>
      </w:pPr>
      <w:r>
        <w:rPr>
          <w:rFonts w:ascii="宋体" w:hAnsi="宋体" w:cs="宋体" w:hint="eastAsia"/>
          <w:b/>
          <w:bCs/>
          <w:kern w:val="0"/>
          <w:szCs w:val="21"/>
          <w:lang w:val="zh-CN"/>
        </w:rPr>
        <w:t xml:space="preserve">第十一条 </w:t>
      </w:r>
      <w:r>
        <w:rPr>
          <w:rFonts w:ascii="宋体" w:hAnsi="宋体" w:cs="宋体" w:hint="eastAsia"/>
          <w:b/>
          <w:bCs/>
          <w:kern w:val="0"/>
          <w:szCs w:val="21"/>
        </w:rPr>
        <w:t xml:space="preserve"> </w:t>
      </w:r>
      <w:r>
        <w:rPr>
          <w:rFonts w:ascii="宋体" w:hAnsi="宋体" w:cs="宋体" w:hint="eastAsia"/>
          <w:b/>
          <w:bCs/>
          <w:kern w:val="0"/>
          <w:szCs w:val="21"/>
          <w:lang w:val="zh-CN"/>
        </w:rPr>
        <w:t xml:space="preserve">诚实信用 </w:t>
      </w:r>
    </w:p>
    <w:p w14:paraId="4F80BAB0"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乙方应诚实信用，严格按照招标文件要求和投标承诺履行合同，不向甲方进行商业贿赂或者提供不正当利益。</w:t>
      </w:r>
    </w:p>
    <w:p w14:paraId="1886DE70" w14:textId="77777777" w:rsidR="00BD1C94" w:rsidRDefault="0039647F">
      <w:pPr>
        <w:widowControl/>
        <w:adjustRightInd w:val="0"/>
        <w:ind w:firstLineChars="200" w:firstLine="422"/>
        <w:rPr>
          <w:rFonts w:ascii="宋体" w:hAnsi="宋体" w:cs="宋体"/>
          <w:b/>
          <w:bCs/>
          <w:kern w:val="0"/>
          <w:szCs w:val="21"/>
          <w:lang w:val="zh-CN"/>
        </w:rPr>
      </w:pPr>
      <w:r>
        <w:rPr>
          <w:rFonts w:ascii="宋体" w:hAnsi="宋体" w:cs="宋体" w:hint="eastAsia"/>
          <w:b/>
          <w:bCs/>
          <w:kern w:val="0"/>
          <w:szCs w:val="21"/>
          <w:lang w:val="zh-CN"/>
        </w:rPr>
        <w:t>第十二条 合同生效及其他</w:t>
      </w:r>
    </w:p>
    <w:p w14:paraId="091022C4"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1、本合同自签订之日起生效。</w:t>
      </w:r>
    </w:p>
    <w:p w14:paraId="4B1275E5"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2、本合同一式陆份，甲乙双方各执叁份。</w:t>
      </w:r>
    </w:p>
    <w:p w14:paraId="1E41B0FA" w14:textId="77777777" w:rsidR="00BD1C94" w:rsidRDefault="0039647F">
      <w:pPr>
        <w:widowControl/>
        <w:adjustRightInd w:val="0"/>
        <w:ind w:firstLineChars="200" w:firstLine="420"/>
        <w:rPr>
          <w:rFonts w:ascii="宋体" w:hAnsi="宋体" w:cs="宋体"/>
          <w:kern w:val="0"/>
          <w:szCs w:val="21"/>
          <w:lang w:val="zh-CN"/>
        </w:rPr>
      </w:pPr>
      <w:r>
        <w:rPr>
          <w:rFonts w:ascii="宋体" w:hAnsi="宋体" w:cs="宋体" w:hint="eastAsia"/>
          <w:kern w:val="0"/>
          <w:szCs w:val="21"/>
          <w:lang w:val="zh-CN"/>
        </w:rPr>
        <w:t>3、本合同应按照中华人民共和国的现行法律进行解释。</w:t>
      </w:r>
    </w:p>
    <w:p w14:paraId="592F380B" w14:textId="77777777" w:rsidR="00BD1C94" w:rsidRDefault="00BD1C94">
      <w:pPr>
        <w:pStyle w:val="a4"/>
        <w:spacing w:line="240" w:lineRule="auto"/>
        <w:ind w:left="0"/>
        <w:rPr>
          <w:rFonts w:ascii="宋体" w:eastAsia="宋体" w:hAnsi="宋体" w:cs="宋体"/>
          <w:kern w:val="0"/>
          <w:szCs w:val="21"/>
          <w:lang w:val="zh-CN"/>
        </w:rPr>
      </w:pPr>
    </w:p>
    <w:p w14:paraId="0385D3F1" w14:textId="77777777" w:rsidR="00BD1C94" w:rsidRDefault="0039647F">
      <w:pPr>
        <w:pStyle w:val="a4"/>
        <w:spacing w:line="240" w:lineRule="auto"/>
        <w:ind w:left="0"/>
        <w:rPr>
          <w:rFonts w:ascii="宋体" w:eastAsia="宋体" w:hAnsi="宋体" w:cs="宋体"/>
          <w:kern w:val="0"/>
          <w:szCs w:val="21"/>
          <w:lang w:val="zh-CN"/>
        </w:rPr>
      </w:pPr>
      <w:r>
        <w:rPr>
          <w:rFonts w:ascii="宋体" w:eastAsia="宋体" w:hAnsi="宋体" w:cs="宋体" w:hint="eastAsia"/>
          <w:kern w:val="0"/>
          <w:szCs w:val="21"/>
          <w:lang w:val="zh-CN"/>
        </w:rPr>
        <w:t>甲方（采购人）：（盖章）</w:t>
      </w:r>
      <w:r>
        <w:rPr>
          <w:rFonts w:ascii="宋体" w:eastAsia="宋体" w:hAnsi="宋体" w:cs="宋体" w:hint="eastAsia"/>
          <w:kern w:val="0"/>
          <w:szCs w:val="21"/>
        </w:rPr>
        <w:t xml:space="preserve">                </w:t>
      </w:r>
      <w:r>
        <w:rPr>
          <w:rFonts w:ascii="宋体" w:eastAsia="宋体" w:hAnsi="宋体" w:cs="宋体" w:hint="eastAsia"/>
          <w:kern w:val="0"/>
          <w:szCs w:val="21"/>
          <w:lang w:val="zh-CN"/>
        </w:rPr>
        <w:t>乙方（供应商）：（盖章）</w:t>
      </w:r>
    </w:p>
    <w:p w14:paraId="40208524" w14:textId="77777777" w:rsidR="00BD1C94" w:rsidRDefault="00BD1C94">
      <w:pPr>
        <w:pStyle w:val="a4"/>
        <w:spacing w:line="240" w:lineRule="auto"/>
        <w:ind w:left="0"/>
        <w:rPr>
          <w:rFonts w:ascii="宋体" w:eastAsia="宋体" w:hAnsi="宋体" w:cs="宋体"/>
          <w:kern w:val="0"/>
          <w:szCs w:val="21"/>
          <w:lang w:val="zh-CN"/>
        </w:rPr>
      </w:pPr>
    </w:p>
    <w:p w14:paraId="3AA07F95" w14:textId="77777777" w:rsidR="00BD1C94" w:rsidRDefault="0039647F">
      <w:pPr>
        <w:widowControl/>
        <w:adjustRightInd w:val="0"/>
        <w:rPr>
          <w:rFonts w:ascii="宋体" w:hAnsi="宋体" w:cs="宋体"/>
          <w:kern w:val="0"/>
          <w:szCs w:val="21"/>
        </w:rPr>
      </w:pPr>
      <w:r>
        <w:rPr>
          <w:rFonts w:ascii="宋体" w:hAnsi="宋体" w:cs="宋体" w:hint="eastAsia"/>
          <w:kern w:val="0"/>
          <w:szCs w:val="21"/>
          <w:lang w:val="zh-CN"/>
        </w:rPr>
        <w:t>法定代表人：</w:t>
      </w:r>
      <w:r>
        <w:rPr>
          <w:rFonts w:ascii="宋体" w:hAnsi="宋体" w:cs="宋体" w:hint="eastAsia"/>
          <w:kern w:val="0"/>
          <w:szCs w:val="21"/>
        </w:rPr>
        <w:t xml:space="preserve">                            法定代表人：</w:t>
      </w:r>
    </w:p>
    <w:p w14:paraId="3A4B583D" w14:textId="77777777" w:rsidR="00BD1C94" w:rsidRDefault="00BD1C94">
      <w:pPr>
        <w:pStyle w:val="a4"/>
        <w:spacing w:line="240" w:lineRule="auto"/>
        <w:ind w:left="0"/>
        <w:rPr>
          <w:rFonts w:ascii="宋体" w:eastAsia="宋体" w:hAnsi="宋体" w:cs="宋体"/>
          <w:kern w:val="0"/>
          <w:szCs w:val="21"/>
        </w:rPr>
      </w:pPr>
    </w:p>
    <w:p w14:paraId="7784DF38" w14:textId="77777777" w:rsidR="00BD1C94" w:rsidRDefault="0039647F">
      <w:pPr>
        <w:pStyle w:val="a4"/>
        <w:spacing w:line="240" w:lineRule="auto"/>
        <w:ind w:left="0"/>
        <w:rPr>
          <w:rFonts w:ascii="宋体" w:eastAsia="宋体" w:hAnsi="宋体" w:cs="宋体"/>
          <w:kern w:val="0"/>
          <w:szCs w:val="21"/>
        </w:rPr>
      </w:pPr>
      <w:r>
        <w:rPr>
          <w:rFonts w:ascii="宋体" w:eastAsia="宋体" w:hAnsi="宋体" w:cs="宋体" w:hint="eastAsia"/>
          <w:kern w:val="0"/>
          <w:szCs w:val="21"/>
        </w:rPr>
        <w:t>授权代理人：                            授权代理人：</w:t>
      </w:r>
    </w:p>
    <w:p w14:paraId="3F7456FD" w14:textId="77777777" w:rsidR="00BD1C94" w:rsidRDefault="00BD1C94">
      <w:pPr>
        <w:pStyle w:val="a4"/>
        <w:spacing w:line="240" w:lineRule="auto"/>
        <w:ind w:left="0"/>
        <w:rPr>
          <w:rFonts w:ascii="宋体" w:eastAsia="宋体" w:hAnsi="宋体" w:cs="宋体"/>
          <w:kern w:val="0"/>
          <w:szCs w:val="21"/>
        </w:rPr>
      </w:pPr>
    </w:p>
    <w:p w14:paraId="6D39F442" w14:textId="77777777" w:rsidR="00BD1C94" w:rsidRDefault="00BD1C94">
      <w:pPr>
        <w:pStyle w:val="a4"/>
        <w:spacing w:line="240" w:lineRule="auto"/>
        <w:ind w:left="0"/>
        <w:rPr>
          <w:rFonts w:ascii="宋体" w:eastAsia="宋体" w:hAnsi="宋体" w:cs="宋体"/>
          <w:kern w:val="0"/>
          <w:szCs w:val="21"/>
        </w:rPr>
      </w:pPr>
    </w:p>
    <w:p w14:paraId="635C8BB3" w14:textId="77777777" w:rsidR="00BD1C94" w:rsidRDefault="0039647F">
      <w:pPr>
        <w:pStyle w:val="a4"/>
        <w:spacing w:line="240" w:lineRule="auto"/>
        <w:ind w:left="0"/>
        <w:rPr>
          <w:rFonts w:ascii="宋体" w:eastAsia="宋体" w:hAnsi="宋体" w:cs="宋体"/>
          <w:kern w:val="0"/>
          <w:szCs w:val="21"/>
        </w:rPr>
      </w:pPr>
      <w:r>
        <w:rPr>
          <w:rFonts w:ascii="宋体" w:eastAsia="宋体" w:hAnsi="宋体" w:cs="宋体" w:hint="eastAsia"/>
          <w:kern w:val="0"/>
          <w:szCs w:val="21"/>
        </w:rPr>
        <w:t>日期：</w:t>
      </w:r>
    </w:p>
    <w:p w14:paraId="70683874" w14:textId="77777777" w:rsidR="00BD1C94" w:rsidRDefault="00BD1C94">
      <w:pPr>
        <w:pStyle w:val="a4"/>
        <w:spacing w:line="240" w:lineRule="auto"/>
        <w:ind w:left="0"/>
        <w:rPr>
          <w:rFonts w:ascii="宋体" w:eastAsia="宋体" w:hAnsi="宋体" w:cs="宋体"/>
          <w:kern w:val="0"/>
          <w:szCs w:val="21"/>
        </w:rPr>
      </w:pPr>
    </w:p>
    <w:p w14:paraId="694A9F97" w14:textId="77777777" w:rsidR="00BD1C94" w:rsidRDefault="00BD1C94">
      <w:pPr>
        <w:widowControl/>
        <w:jc w:val="center"/>
        <w:rPr>
          <w:rFonts w:ascii="宋体" w:hAnsi="宋体" w:cs="宋体"/>
          <w:b/>
          <w:sz w:val="24"/>
        </w:rPr>
      </w:pPr>
    </w:p>
    <w:p w14:paraId="6ED961F5" w14:textId="77777777" w:rsidR="00BD1C94" w:rsidRDefault="00BD1C94">
      <w:pPr>
        <w:widowControl/>
        <w:jc w:val="center"/>
        <w:rPr>
          <w:rFonts w:ascii="宋体" w:hAnsi="宋体" w:cs="宋体"/>
          <w:b/>
          <w:sz w:val="24"/>
        </w:rPr>
      </w:pPr>
    </w:p>
    <w:p w14:paraId="248FE8BF" w14:textId="77777777" w:rsidR="00BD1C94" w:rsidRDefault="00BD1C94">
      <w:pPr>
        <w:widowControl/>
        <w:jc w:val="center"/>
        <w:rPr>
          <w:rFonts w:ascii="宋体" w:hAnsi="宋体" w:cs="宋体"/>
          <w:b/>
          <w:sz w:val="24"/>
        </w:rPr>
      </w:pPr>
    </w:p>
    <w:p w14:paraId="3FE09ADD" w14:textId="77777777" w:rsidR="00BD1C94" w:rsidRDefault="00BD1C94">
      <w:pPr>
        <w:widowControl/>
        <w:jc w:val="center"/>
        <w:rPr>
          <w:rFonts w:ascii="宋体" w:hAnsi="宋体" w:cs="宋体"/>
          <w:b/>
          <w:sz w:val="24"/>
        </w:rPr>
      </w:pPr>
    </w:p>
    <w:p w14:paraId="26A1E1F5" w14:textId="77777777" w:rsidR="00BD1C94" w:rsidRDefault="00BD1C94">
      <w:pPr>
        <w:widowControl/>
        <w:jc w:val="center"/>
        <w:rPr>
          <w:rFonts w:ascii="宋体" w:hAnsi="宋体" w:cs="宋体"/>
          <w:b/>
          <w:sz w:val="24"/>
        </w:rPr>
      </w:pPr>
    </w:p>
    <w:p w14:paraId="2B664D65" w14:textId="77777777" w:rsidR="00BD1C94" w:rsidRDefault="00BD1C94">
      <w:pPr>
        <w:widowControl/>
        <w:jc w:val="center"/>
        <w:rPr>
          <w:rFonts w:ascii="宋体" w:hAnsi="宋体" w:cs="宋体"/>
          <w:b/>
          <w:sz w:val="24"/>
        </w:rPr>
      </w:pPr>
    </w:p>
    <w:p w14:paraId="0EB3E9EB" w14:textId="77777777" w:rsidR="00BD1C94" w:rsidRDefault="00BD1C94">
      <w:pPr>
        <w:widowControl/>
        <w:jc w:val="center"/>
        <w:rPr>
          <w:rFonts w:ascii="宋体" w:hAnsi="宋体" w:cs="宋体"/>
          <w:b/>
          <w:sz w:val="24"/>
        </w:rPr>
      </w:pPr>
    </w:p>
    <w:p w14:paraId="2721A820" w14:textId="77777777" w:rsidR="00BD1C94" w:rsidRDefault="00BD1C94">
      <w:pPr>
        <w:widowControl/>
        <w:jc w:val="center"/>
        <w:rPr>
          <w:rFonts w:ascii="宋体" w:hAnsi="宋体" w:cs="宋体"/>
          <w:b/>
          <w:sz w:val="24"/>
        </w:rPr>
      </w:pPr>
    </w:p>
    <w:p w14:paraId="513B9F9A" w14:textId="77777777" w:rsidR="00BD1C94" w:rsidRDefault="00BD1C94">
      <w:pPr>
        <w:widowControl/>
        <w:jc w:val="center"/>
        <w:rPr>
          <w:rFonts w:ascii="宋体" w:hAnsi="宋体" w:cs="宋体"/>
          <w:b/>
          <w:sz w:val="24"/>
        </w:rPr>
      </w:pPr>
    </w:p>
    <w:p w14:paraId="7766B7D3" w14:textId="77777777" w:rsidR="00BD1C94" w:rsidRDefault="00BD1C94">
      <w:pPr>
        <w:widowControl/>
        <w:rPr>
          <w:rFonts w:ascii="宋体" w:hAnsi="宋体" w:cs="宋体"/>
          <w:b/>
          <w:sz w:val="24"/>
        </w:rPr>
      </w:pPr>
    </w:p>
    <w:p w14:paraId="3AA71489" w14:textId="77777777" w:rsidR="00BD1C94" w:rsidRDefault="00BD1C94">
      <w:pPr>
        <w:widowControl/>
        <w:jc w:val="center"/>
        <w:rPr>
          <w:rFonts w:ascii="宋体" w:hAnsi="宋体" w:cs="宋体"/>
          <w:b/>
          <w:sz w:val="24"/>
        </w:rPr>
      </w:pPr>
    </w:p>
    <w:p w14:paraId="36CBA16A" w14:textId="77777777" w:rsidR="00BD1C94" w:rsidRDefault="0039647F">
      <w:pPr>
        <w:pStyle w:val="1"/>
        <w:spacing w:before="0" w:after="0" w:line="360" w:lineRule="auto"/>
        <w:jc w:val="center"/>
        <w:rPr>
          <w:color w:val="000000" w:themeColor="text1"/>
          <w:sz w:val="36"/>
          <w:szCs w:val="36"/>
        </w:rPr>
      </w:pPr>
      <w:r>
        <w:rPr>
          <w:rFonts w:hint="eastAsia"/>
          <w:color w:val="000000" w:themeColor="text1"/>
          <w:sz w:val="36"/>
          <w:szCs w:val="36"/>
        </w:rPr>
        <w:t>第四章</w:t>
      </w:r>
      <w:r>
        <w:rPr>
          <w:rFonts w:hint="eastAsia"/>
          <w:color w:val="000000" w:themeColor="text1"/>
          <w:sz w:val="36"/>
          <w:szCs w:val="36"/>
        </w:rPr>
        <w:t xml:space="preserve">  </w:t>
      </w:r>
      <w:r>
        <w:rPr>
          <w:rFonts w:hint="eastAsia"/>
          <w:color w:val="000000" w:themeColor="text1"/>
          <w:sz w:val="36"/>
          <w:szCs w:val="36"/>
        </w:rPr>
        <w:t>附件</w:t>
      </w:r>
    </w:p>
    <w:p w14:paraId="3CFC2A96" w14:textId="77777777" w:rsidR="00BD1C94" w:rsidRDefault="00BD1C94">
      <w:pPr>
        <w:widowControl/>
        <w:rPr>
          <w:rFonts w:ascii="宋体" w:hAnsi="宋体" w:cs="宋体"/>
          <w:b/>
          <w:szCs w:val="21"/>
        </w:rPr>
      </w:pPr>
    </w:p>
    <w:p w14:paraId="30FA967B" w14:textId="77777777" w:rsidR="00BD1C94" w:rsidRDefault="0039647F">
      <w:pPr>
        <w:widowControl/>
        <w:rPr>
          <w:rFonts w:ascii="宋体" w:hAnsi="宋体" w:cs="宋体"/>
          <w:b/>
          <w:szCs w:val="21"/>
        </w:rPr>
      </w:pPr>
      <w:r>
        <w:rPr>
          <w:rFonts w:ascii="宋体" w:hAnsi="宋体" w:cs="宋体" w:hint="eastAsia"/>
          <w:b/>
          <w:szCs w:val="21"/>
        </w:rPr>
        <w:t>附件1：</w:t>
      </w:r>
    </w:p>
    <w:p w14:paraId="186BCC4B" w14:textId="77777777" w:rsidR="00BD1C94" w:rsidRDefault="0039647F">
      <w:pPr>
        <w:pStyle w:val="a3"/>
        <w:ind w:firstLine="0"/>
        <w:jc w:val="center"/>
        <w:rPr>
          <w:rFonts w:ascii="宋体" w:hAnsi="宋体"/>
          <w:b/>
          <w:szCs w:val="21"/>
        </w:rPr>
      </w:pPr>
      <w:r>
        <w:rPr>
          <w:rFonts w:hAnsi="宋体"/>
          <w:b/>
          <w:szCs w:val="21"/>
        </w:rPr>
        <w:t>询价响应报价明细表</w:t>
      </w:r>
    </w:p>
    <w:p w14:paraId="7A892A64" w14:textId="77777777" w:rsidR="00BD1C94" w:rsidRDefault="00BD1C94">
      <w:pPr>
        <w:pStyle w:val="a3"/>
        <w:ind w:firstLineChars="150" w:firstLine="315"/>
        <w:rPr>
          <w:rFonts w:ascii="宋体" w:hAnsi="宋体"/>
          <w:szCs w:val="21"/>
        </w:rPr>
      </w:pPr>
    </w:p>
    <w:p w14:paraId="7B2C33AA" w14:textId="77777777" w:rsidR="00BD1C94" w:rsidRDefault="0039647F">
      <w:pPr>
        <w:pStyle w:val="a3"/>
        <w:ind w:firstLineChars="150" w:firstLine="315"/>
        <w:rPr>
          <w:rFonts w:ascii="宋体" w:hAnsi="宋体"/>
          <w:szCs w:val="21"/>
        </w:rPr>
      </w:pPr>
      <w:r>
        <w:rPr>
          <w:rFonts w:ascii="宋体" w:hAnsi="宋体" w:hint="eastAsia"/>
          <w:szCs w:val="21"/>
        </w:rPr>
        <w:t>供应商（盖章）：                                    询价编号：</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50"/>
        <w:gridCol w:w="2937"/>
        <w:gridCol w:w="688"/>
        <w:gridCol w:w="1155"/>
        <w:gridCol w:w="1185"/>
        <w:gridCol w:w="752"/>
      </w:tblGrid>
      <w:tr w:rsidR="00BD1C94" w14:paraId="3381A925" w14:textId="77777777">
        <w:trPr>
          <w:cantSplit/>
          <w:trHeight w:val="430"/>
          <w:jc w:val="center"/>
        </w:trPr>
        <w:tc>
          <w:tcPr>
            <w:tcW w:w="705" w:type="dxa"/>
            <w:vAlign w:val="center"/>
          </w:tcPr>
          <w:p w14:paraId="69C6EBFA" w14:textId="77777777" w:rsidR="00BD1C94" w:rsidRDefault="0039647F">
            <w:pPr>
              <w:rPr>
                <w:rFonts w:ascii="宋体" w:hAnsi="宋体" w:cs="宋体"/>
                <w:szCs w:val="21"/>
              </w:rPr>
            </w:pPr>
            <w:r>
              <w:rPr>
                <w:rFonts w:ascii="宋体" w:hAnsi="宋体" w:cs="宋体" w:hint="eastAsia"/>
                <w:szCs w:val="21"/>
              </w:rPr>
              <w:t>序号</w:t>
            </w:r>
          </w:p>
        </w:tc>
        <w:tc>
          <w:tcPr>
            <w:tcW w:w="1250" w:type="dxa"/>
            <w:vAlign w:val="center"/>
          </w:tcPr>
          <w:p w14:paraId="0F57D354" w14:textId="77777777" w:rsidR="00BD1C94" w:rsidRDefault="0039647F">
            <w:pPr>
              <w:jc w:val="center"/>
              <w:rPr>
                <w:rFonts w:ascii="宋体" w:hAnsi="宋体" w:cs="宋体"/>
                <w:szCs w:val="21"/>
              </w:rPr>
            </w:pPr>
            <w:r>
              <w:rPr>
                <w:rFonts w:ascii="宋体" w:hAnsi="宋体" w:cs="宋体" w:hint="eastAsia"/>
                <w:szCs w:val="21"/>
              </w:rPr>
              <w:t>物品名称</w:t>
            </w:r>
          </w:p>
        </w:tc>
        <w:tc>
          <w:tcPr>
            <w:tcW w:w="2937" w:type="dxa"/>
            <w:vAlign w:val="center"/>
          </w:tcPr>
          <w:p w14:paraId="3752FA82" w14:textId="77777777" w:rsidR="00BD1C94" w:rsidRDefault="0039647F">
            <w:pPr>
              <w:jc w:val="center"/>
              <w:rPr>
                <w:rFonts w:ascii="宋体" w:hAnsi="宋体" w:cs="宋体"/>
                <w:szCs w:val="21"/>
              </w:rPr>
            </w:pPr>
            <w:r>
              <w:rPr>
                <w:rFonts w:ascii="宋体" w:hAnsi="宋体" w:cs="宋体" w:hint="eastAsia"/>
                <w:szCs w:val="21"/>
              </w:rPr>
              <w:t>品牌、响应型号及配置</w:t>
            </w:r>
          </w:p>
        </w:tc>
        <w:tc>
          <w:tcPr>
            <w:tcW w:w="688" w:type="dxa"/>
            <w:vAlign w:val="center"/>
          </w:tcPr>
          <w:p w14:paraId="05612186" w14:textId="77777777" w:rsidR="00BD1C94" w:rsidRDefault="0039647F">
            <w:pPr>
              <w:jc w:val="center"/>
              <w:rPr>
                <w:rFonts w:ascii="宋体" w:hAnsi="宋体" w:cs="宋体"/>
                <w:szCs w:val="21"/>
              </w:rPr>
            </w:pPr>
            <w:r>
              <w:rPr>
                <w:rFonts w:ascii="宋体" w:hAnsi="宋体" w:cs="宋体" w:hint="eastAsia"/>
                <w:szCs w:val="21"/>
              </w:rPr>
              <w:t>数量</w:t>
            </w:r>
          </w:p>
        </w:tc>
        <w:tc>
          <w:tcPr>
            <w:tcW w:w="1155" w:type="dxa"/>
            <w:vAlign w:val="center"/>
          </w:tcPr>
          <w:p w14:paraId="7A4FD26A" w14:textId="77777777" w:rsidR="00BD1C94" w:rsidRDefault="0039647F">
            <w:pPr>
              <w:jc w:val="center"/>
              <w:rPr>
                <w:rFonts w:ascii="宋体" w:hAnsi="宋体" w:cs="宋体"/>
                <w:szCs w:val="21"/>
              </w:rPr>
            </w:pPr>
            <w:r>
              <w:rPr>
                <w:rFonts w:ascii="宋体" w:hAnsi="宋体" w:cs="宋体" w:hint="eastAsia"/>
                <w:szCs w:val="21"/>
              </w:rPr>
              <w:t>单价（元）</w:t>
            </w:r>
          </w:p>
        </w:tc>
        <w:tc>
          <w:tcPr>
            <w:tcW w:w="1185" w:type="dxa"/>
            <w:vAlign w:val="center"/>
          </w:tcPr>
          <w:p w14:paraId="63482A50" w14:textId="77777777" w:rsidR="00BD1C94" w:rsidRDefault="0039647F">
            <w:pPr>
              <w:jc w:val="center"/>
              <w:rPr>
                <w:rFonts w:ascii="宋体" w:hAnsi="宋体" w:cs="宋体"/>
                <w:szCs w:val="21"/>
              </w:rPr>
            </w:pPr>
            <w:r>
              <w:rPr>
                <w:rFonts w:ascii="宋体" w:hAnsi="宋体" w:cs="宋体" w:hint="eastAsia"/>
                <w:szCs w:val="21"/>
              </w:rPr>
              <w:t>总价（元）</w:t>
            </w:r>
          </w:p>
        </w:tc>
        <w:tc>
          <w:tcPr>
            <w:tcW w:w="752" w:type="dxa"/>
            <w:vAlign w:val="center"/>
          </w:tcPr>
          <w:p w14:paraId="628C1800" w14:textId="77777777" w:rsidR="00BD1C94" w:rsidRDefault="0039647F">
            <w:pPr>
              <w:jc w:val="center"/>
              <w:rPr>
                <w:rFonts w:ascii="宋体" w:hAnsi="宋体" w:cs="宋体"/>
                <w:szCs w:val="21"/>
              </w:rPr>
            </w:pPr>
            <w:r>
              <w:rPr>
                <w:rFonts w:ascii="宋体" w:hAnsi="宋体" w:cs="宋体" w:hint="eastAsia"/>
                <w:szCs w:val="21"/>
              </w:rPr>
              <w:t>备注</w:t>
            </w:r>
          </w:p>
        </w:tc>
      </w:tr>
      <w:tr w:rsidR="00BD1C94" w14:paraId="7B2F0FC3" w14:textId="77777777">
        <w:trPr>
          <w:cantSplit/>
          <w:trHeight w:val="415"/>
          <w:jc w:val="center"/>
        </w:trPr>
        <w:tc>
          <w:tcPr>
            <w:tcW w:w="705" w:type="dxa"/>
            <w:vAlign w:val="center"/>
          </w:tcPr>
          <w:p w14:paraId="1042AE8F" w14:textId="77777777" w:rsidR="00BD1C94" w:rsidRDefault="00BD1C94">
            <w:pPr>
              <w:rPr>
                <w:rFonts w:ascii="宋体" w:hAnsi="宋体" w:cs="宋体"/>
                <w:szCs w:val="21"/>
              </w:rPr>
            </w:pPr>
          </w:p>
        </w:tc>
        <w:tc>
          <w:tcPr>
            <w:tcW w:w="1250" w:type="dxa"/>
            <w:vAlign w:val="center"/>
          </w:tcPr>
          <w:p w14:paraId="692F6DAD" w14:textId="77777777" w:rsidR="00BD1C94" w:rsidRDefault="00BD1C94">
            <w:pPr>
              <w:rPr>
                <w:rFonts w:ascii="宋体" w:hAnsi="宋体" w:cs="宋体"/>
                <w:szCs w:val="21"/>
              </w:rPr>
            </w:pPr>
          </w:p>
        </w:tc>
        <w:tc>
          <w:tcPr>
            <w:tcW w:w="2937" w:type="dxa"/>
            <w:vAlign w:val="center"/>
          </w:tcPr>
          <w:p w14:paraId="5B8F7BDC" w14:textId="77777777" w:rsidR="00BD1C94" w:rsidRDefault="00BD1C94">
            <w:pPr>
              <w:rPr>
                <w:rFonts w:ascii="宋体" w:hAnsi="宋体" w:cs="宋体"/>
                <w:szCs w:val="21"/>
              </w:rPr>
            </w:pPr>
          </w:p>
        </w:tc>
        <w:tc>
          <w:tcPr>
            <w:tcW w:w="688" w:type="dxa"/>
            <w:vAlign w:val="center"/>
          </w:tcPr>
          <w:p w14:paraId="2A8F83FC" w14:textId="77777777" w:rsidR="00BD1C94" w:rsidRDefault="00BD1C94">
            <w:pPr>
              <w:rPr>
                <w:rFonts w:ascii="宋体" w:hAnsi="宋体" w:cs="宋体"/>
                <w:szCs w:val="21"/>
              </w:rPr>
            </w:pPr>
          </w:p>
        </w:tc>
        <w:tc>
          <w:tcPr>
            <w:tcW w:w="1155" w:type="dxa"/>
            <w:vAlign w:val="center"/>
          </w:tcPr>
          <w:p w14:paraId="5EC724F3" w14:textId="77777777" w:rsidR="00BD1C94" w:rsidRDefault="00BD1C94">
            <w:pPr>
              <w:rPr>
                <w:rFonts w:ascii="宋体" w:hAnsi="宋体" w:cs="宋体"/>
                <w:szCs w:val="21"/>
              </w:rPr>
            </w:pPr>
          </w:p>
        </w:tc>
        <w:tc>
          <w:tcPr>
            <w:tcW w:w="1185" w:type="dxa"/>
          </w:tcPr>
          <w:p w14:paraId="18E16648" w14:textId="77777777" w:rsidR="00BD1C94" w:rsidRDefault="00BD1C94">
            <w:pPr>
              <w:rPr>
                <w:rFonts w:ascii="宋体" w:hAnsi="宋体" w:cs="宋体"/>
                <w:szCs w:val="21"/>
              </w:rPr>
            </w:pPr>
          </w:p>
        </w:tc>
        <w:tc>
          <w:tcPr>
            <w:tcW w:w="752" w:type="dxa"/>
            <w:vAlign w:val="center"/>
          </w:tcPr>
          <w:p w14:paraId="1A1D9021" w14:textId="77777777" w:rsidR="00BD1C94" w:rsidRDefault="00BD1C94">
            <w:pPr>
              <w:rPr>
                <w:rFonts w:ascii="宋体" w:hAnsi="宋体" w:cs="宋体"/>
                <w:szCs w:val="21"/>
              </w:rPr>
            </w:pPr>
          </w:p>
        </w:tc>
      </w:tr>
      <w:tr w:rsidR="00BD1C94" w14:paraId="27825F75" w14:textId="77777777">
        <w:trPr>
          <w:cantSplit/>
          <w:trHeight w:val="400"/>
          <w:jc w:val="center"/>
        </w:trPr>
        <w:tc>
          <w:tcPr>
            <w:tcW w:w="705" w:type="dxa"/>
            <w:vAlign w:val="center"/>
          </w:tcPr>
          <w:p w14:paraId="577C9A82" w14:textId="77777777" w:rsidR="00BD1C94" w:rsidRDefault="00BD1C94">
            <w:pPr>
              <w:rPr>
                <w:rFonts w:ascii="宋体" w:hAnsi="宋体" w:cs="宋体"/>
                <w:szCs w:val="21"/>
              </w:rPr>
            </w:pPr>
          </w:p>
        </w:tc>
        <w:tc>
          <w:tcPr>
            <w:tcW w:w="1250" w:type="dxa"/>
            <w:vAlign w:val="center"/>
          </w:tcPr>
          <w:p w14:paraId="62405201" w14:textId="77777777" w:rsidR="00BD1C94" w:rsidRDefault="0039647F">
            <w:pPr>
              <w:rPr>
                <w:rFonts w:ascii="宋体" w:hAnsi="宋体" w:cs="宋体"/>
                <w:szCs w:val="21"/>
              </w:rPr>
            </w:pPr>
            <w:r>
              <w:rPr>
                <w:rFonts w:ascii="宋体" w:hAnsi="宋体" w:cs="宋体" w:hint="eastAsia"/>
                <w:szCs w:val="21"/>
              </w:rPr>
              <w:t>合计</w:t>
            </w:r>
          </w:p>
        </w:tc>
        <w:tc>
          <w:tcPr>
            <w:tcW w:w="2937" w:type="dxa"/>
            <w:vAlign w:val="center"/>
          </w:tcPr>
          <w:p w14:paraId="5896D5F7" w14:textId="77777777" w:rsidR="00BD1C94" w:rsidRDefault="00BD1C94">
            <w:pPr>
              <w:rPr>
                <w:rFonts w:ascii="宋体" w:hAnsi="宋体" w:cs="宋体"/>
                <w:szCs w:val="21"/>
              </w:rPr>
            </w:pPr>
          </w:p>
        </w:tc>
        <w:tc>
          <w:tcPr>
            <w:tcW w:w="688" w:type="dxa"/>
            <w:vAlign w:val="center"/>
          </w:tcPr>
          <w:p w14:paraId="2D9B4A42" w14:textId="77777777" w:rsidR="00BD1C94" w:rsidRDefault="00BD1C94">
            <w:pPr>
              <w:rPr>
                <w:rFonts w:ascii="宋体" w:hAnsi="宋体" w:cs="宋体"/>
                <w:szCs w:val="21"/>
              </w:rPr>
            </w:pPr>
          </w:p>
        </w:tc>
        <w:tc>
          <w:tcPr>
            <w:tcW w:w="1155" w:type="dxa"/>
            <w:vAlign w:val="center"/>
          </w:tcPr>
          <w:p w14:paraId="397CA489" w14:textId="77777777" w:rsidR="00BD1C94" w:rsidRDefault="00BD1C94">
            <w:pPr>
              <w:rPr>
                <w:rFonts w:ascii="宋体" w:hAnsi="宋体" w:cs="宋体"/>
                <w:szCs w:val="21"/>
              </w:rPr>
            </w:pPr>
          </w:p>
        </w:tc>
        <w:tc>
          <w:tcPr>
            <w:tcW w:w="1185" w:type="dxa"/>
          </w:tcPr>
          <w:p w14:paraId="7DC0FE72" w14:textId="77777777" w:rsidR="00BD1C94" w:rsidRDefault="00BD1C94">
            <w:pPr>
              <w:rPr>
                <w:rFonts w:ascii="宋体" w:hAnsi="宋体" w:cs="宋体"/>
                <w:szCs w:val="21"/>
              </w:rPr>
            </w:pPr>
          </w:p>
        </w:tc>
        <w:tc>
          <w:tcPr>
            <w:tcW w:w="752" w:type="dxa"/>
            <w:vAlign w:val="center"/>
          </w:tcPr>
          <w:p w14:paraId="6FEE6415" w14:textId="77777777" w:rsidR="00BD1C94" w:rsidRDefault="00BD1C94">
            <w:pPr>
              <w:rPr>
                <w:rFonts w:ascii="宋体" w:hAnsi="宋体" w:cs="宋体"/>
                <w:szCs w:val="21"/>
              </w:rPr>
            </w:pPr>
          </w:p>
        </w:tc>
      </w:tr>
      <w:tr w:rsidR="00BD1C94" w14:paraId="1D54BC79" w14:textId="77777777">
        <w:trPr>
          <w:cantSplit/>
          <w:trHeight w:val="380"/>
          <w:jc w:val="center"/>
        </w:trPr>
        <w:tc>
          <w:tcPr>
            <w:tcW w:w="8672" w:type="dxa"/>
            <w:gridSpan w:val="7"/>
            <w:vAlign w:val="center"/>
          </w:tcPr>
          <w:p w14:paraId="4F94DFA6" w14:textId="77777777" w:rsidR="00BD1C94" w:rsidRDefault="0039647F">
            <w:pPr>
              <w:rPr>
                <w:rFonts w:ascii="宋体" w:hAnsi="宋体" w:cs="宋体"/>
                <w:szCs w:val="21"/>
              </w:rPr>
            </w:pPr>
            <w:r>
              <w:rPr>
                <w:rFonts w:ascii="宋体" w:hAnsi="宋体" w:cs="宋体" w:hint="eastAsia"/>
                <w:szCs w:val="21"/>
              </w:rPr>
              <w:t>合计人民币（大写）：                                     （￥：                ）</w:t>
            </w:r>
          </w:p>
        </w:tc>
      </w:tr>
    </w:tbl>
    <w:p w14:paraId="56CF2747" w14:textId="77777777" w:rsidR="00BD1C94" w:rsidRDefault="0039647F">
      <w:pPr>
        <w:rPr>
          <w:rFonts w:ascii="宋体" w:hAnsi="宋体" w:cs="宋体"/>
          <w:szCs w:val="21"/>
        </w:rPr>
      </w:pPr>
      <w:r>
        <w:rPr>
          <w:rFonts w:ascii="宋体" w:hAnsi="宋体" w:cs="宋体" w:hint="eastAsia"/>
          <w:szCs w:val="21"/>
        </w:rPr>
        <w:t>联系人：</w:t>
      </w:r>
    </w:p>
    <w:p w14:paraId="6422A6E8" w14:textId="77777777" w:rsidR="00BD1C94" w:rsidRDefault="0039647F">
      <w:pPr>
        <w:rPr>
          <w:rFonts w:ascii="宋体" w:hAnsi="宋体" w:cs="宋体"/>
          <w:szCs w:val="21"/>
        </w:rPr>
      </w:pPr>
      <w:r>
        <w:rPr>
          <w:rFonts w:ascii="宋体" w:hAnsi="宋体" w:cs="宋体" w:hint="eastAsia"/>
          <w:szCs w:val="21"/>
        </w:rPr>
        <w:t>联系电话：</w:t>
      </w:r>
    </w:p>
    <w:p w14:paraId="206A0380" w14:textId="77777777" w:rsidR="00BD1C94" w:rsidRDefault="0039647F">
      <w:pPr>
        <w:rPr>
          <w:rFonts w:ascii="宋体" w:hAnsi="宋体" w:cs="宋体"/>
          <w:szCs w:val="21"/>
        </w:rPr>
      </w:pPr>
      <w:r>
        <w:rPr>
          <w:rFonts w:ascii="宋体" w:hAnsi="宋体" w:cs="宋体" w:hint="eastAsia"/>
          <w:szCs w:val="21"/>
        </w:rPr>
        <w:t>公司传真号码：</w:t>
      </w:r>
    </w:p>
    <w:p w14:paraId="1E150A96" w14:textId="77777777" w:rsidR="00BD1C94" w:rsidRDefault="0039647F">
      <w:pPr>
        <w:rPr>
          <w:rFonts w:ascii="宋体" w:hAnsi="宋体" w:cs="宋体"/>
          <w:szCs w:val="21"/>
        </w:rPr>
      </w:pPr>
      <w:r>
        <w:rPr>
          <w:rFonts w:ascii="宋体" w:hAnsi="宋体" w:cs="宋体" w:hint="eastAsia"/>
          <w:szCs w:val="21"/>
        </w:rPr>
        <w:t>公司E-mail:</w:t>
      </w:r>
    </w:p>
    <w:p w14:paraId="2843E21A" w14:textId="77777777" w:rsidR="00BD1C94" w:rsidRDefault="0039647F">
      <w:pPr>
        <w:widowControl/>
        <w:tabs>
          <w:tab w:val="left" w:pos="1440"/>
        </w:tabs>
        <w:adjustRightInd w:val="0"/>
        <w:spacing w:line="240" w:lineRule="atLeast"/>
        <w:jc w:val="left"/>
        <w:rPr>
          <w:rFonts w:ascii="宋体"/>
          <w:color w:val="000000"/>
          <w:kern w:val="0"/>
        </w:rPr>
      </w:pPr>
      <w:r>
        <w:rPr>
          <w:rFonts w:ascii="宋体" w:hint="eastAsia"/>
          <w:color w:val="000000"/>
          <w:kern w:val="0"/>
          <w:lang w:val="zh-CN"/>
        </w:rPr>
        <w:t>日期</w:t>
      </w:r>
      <w:r>
        <w:rPr>
          <w:rFonts w:ascii="宋体" w:hint="eastAsia"/>
          <w:color w:val="000000"/>
          <w:kern w:val="0"/>
        </w:rPr>
        <w:t xml:space="preserve">：    </w:t>
      </w:r>
      <w:r>
        <w:rPr>
          <w:rFonts w:ascii="宋体" w:hint="eastAsia"/>
          <w:color w:val="000000"/>
          <w:kern w:val="0"/>
          <w:lang w:val="zh-CN"/>
        </w:rPr>
        <w:t>年</w:t>
      </w:r>
      <w:r>
        <w:rPr>
          <w:rFonts w:ascii="宋体" w:hint="eastAsia"/>
          <w:color w:val="000000"/>
          <w:kern w:val="0"/>
        </w:rPr>
        <w:t xml:space="preserve">  </w:t>
      </w:r>
      <w:r>
        <w:rPr>
          <w:rFonts w:ascii="宋体" w:hint="eastAsia"/>
          <w:color w:val="000000"/>
          <w:kern w:val="0"/>
          <w:lang w:val="zh-CN"/>
        </w:rPr>
        <w:t>月</w:t>
      </w:r>
      <w:r>
        <w:rPr>
          <w:rFonts w:ascii="宋体" w:hint="eastAsia"/>
          <w:color w:val="000000"/>
          <w:kern w:val="0"/>
        </w:rPr>
        <w:t xml:space="preserve">  </w:t>
      </w:r>
      <w:r>
        <w:rPr>
          <w:rFonts w:ascii="宋体" w:hint="eastAsia"/>
          <w:color w:val="000000"/>
          <w:kern w:val="0"/>
          <w:lang w:val="zh-CN"/>
        </w:rPr>
        <w:t>日</w:t>
      </w:r>
    </w:p>
    <w:p w14:paraId="4F45CF78" w14:textId="77777777" w:rsidR="00BD1C94" w:rsidRDefault="00BD1C94">
      <w:pPr>
        <w:pStyle w:val="a4"/>
        <w:spacing w:line="240" w:lineRule="auto"/>
        <w:ind w:left="0"/>
        <w:rPr>
          <w:rFonts w:ascii="宋体" w:eastAsia="宋体" w:hAnsi="宋体" w:cs="宋体"/>
        </w:rPr>
      </w:pPr>
    </w:p>
    <w:p w14:paraId="44350822" w14:textId="77777777" w:rsidR="00BD1C94" w:rsidRDefault="0039647F">
      <w:pPr>
        <w:rPr>
          <w:rFonts w:ascii="宋体" w:hAnsi="宋体" w:cs="宋体"/>
          <w:b/>
          <w:szCs w:val="21"/>
        </w:rPr>
      </w:pPr>
      <w:r>
        <w:rPr>
          <w:rFonts w:ascii="宋体" w:hAnsi="宋体" w:cs="宋体" w:hint="eastAsia"/>
          <w:b/>
          <w:szCs w:val="21"/>
        </w:rPr>
        <w:t>附件2：</w:t>
      </w:r>
    </w:p>
    <w:p w14:paraId="4185DC83" w14:textId="77777777" w:rsidR="00BD1C94" w:rsidRDefault="0039647F">
      <w:pPr>
        <w:widowControl/>
        <w:jc w:val="center"/>
        <w:rPr>
          <w:rFonts w:ascii="宋体" w:hAnsi="宋体" w:cs="Arial"/>
          <w:b/>
          <w:kern w:val="0"/>
          <w:szCs w:val="21"/>
        </w:rPr>
      </w:pPr>
      <w:r>
        <w:rPr>
          <w:rFonts w:ascii="宋体" w:hAnsi="宋体" w:cs="Arial"/>
          <w:b/>
          <w:kern w:val="0"/>
          <w:szCs w:val="21"/>
        </w:rPr>
        <w:t>承诺书</w:t>
      </w:r>
    </w:p>
    <w:p w14:paraId="47697777" w14:textId="77777777" w:rsidR="00BD1C94" w:rsidRDefault="00BD1C94">
      <w:pPr>
        <w:pStyle w:val="a4"/>
        <w:spacing w:line="240" w:lineRule="auto"/>
        <w:ind w:left="0"/>
        <w:rPr>
          <w:rFonts w:eastAsia="宋体"/>
        </w:rPr>
      </w:pPr>
    </w:p>
    <w:p w14:paraId="3418DCF5" w14:textId="77777777" w:rsidR="00BD1C94" w:rsidRDefault="0039647F">
      <w:pPr>
        <w:widowControl/>
        <w:jc w:val="left"/>
        <w:rPr>
          <w:rFonts w:ascii="宋体" w:hAnsi="宋体" w:cs="宋体"/>
          <w:kern w:val="0"/>
          <w:szCs w:val="21"/>
        </w:rPr>
      </w:pPr>
      <w:r>
        <w:rPr>
          <w:rFonts w:ascii="宋体" w:hint="eastAsia"/>
          <w:color w:val="000000"/>
          <w:lang w:val="zh-CN"/>
        </w:rPr>
        <w:t>南京财经高等职业技术学校</w:t>
      </w:r>
      <w:r>
        <w:rPr>
          <w:rFonts w:ascii="宋体" w:hAnsi="宋体" w:cs="宋体" w:hint="eastAsia"/>
          <w:szCs w:val="21"/>
        </w:rPr>
        <w:t>：</w:t>
      </w:r>
    </w:p>
    <w:p w14:paraId="38E17CD8" w14:textId="77777777" w:rsidR="00BD1C94" w:rsidRDefault="0039647F">
      <w:pPr>
        <w:widowControl/>
        <w:ind w:firstLineChars="200" w:firstLine="420"/>
        <w:jc w:val="left"/>
        <w:rPr>
          <w:rFonts w:ascii="宋体" w:hAnsi="宋体" w:cs="宋体"/>
          <w:szCs w:val="21"/>
        </w:rPr>
      </w:pPr>
      <w:r>
        <w:rPr>
          <w:rFonts w:ascii="宋体" w:hAnsi="宋体" w:cs="宋体" w:hint="eastAsia"/>
          <w:szCs w:val="21"/>
        </w:rPr>
        <w:t xml:space="preserve">我们收到 </w:t>
      </w:r>
      <w:r>
        <w:rPr>
          <w:rFonts w:ascii="宋体" w:hAnsi="宋体" w:cs="宋体" w:hint="eastAsia"/>
          <w:szCs w:val="21"/>
          <w:u w:val="single"/>
        </w:rPr>
        <w:t xml:space="preserve">                   </w:t>
      </w:r>
      <w:r>
        <w:rPr>
          <w:rFonts w:ascii="宋体" w:hAnsi="宋体" w:cs="宋体" w:hint="eastAsia"/>
          <w:szCs w:val="21"/>
        </w:rPr>
        <w:t>号采购文件，经仔细阅读和研究，我们决定参加本次采购活动。</w:t>
      </w:r>
    </w:p>
    <w:p w14:paraId="3D7F3C24" w14:textId="77777777" w:rsidR="00BD1C94" w:rsidRDefault="0039647F">
      <w:pPr>
        <w:widowControl/>
        <w:ind w:firstLineChars="200" w:firstLine="420"/>
        <w:jc w:val="left"/>
        <w:rPr>
          <w:rFonts w:ascii="宋体" w:hAnsi="宋体" w:cs="宋体"/>
          <w:szCs w:val="21"/>
        </w:rPr>
      </w:pPr>
      <w:r>
        <w:rPr>
          <w:rFonts w:ascii="宋体" w:hAnsi="宋体" w:cs="宋体" w:hint="eastAsia"/>
          <w:szCs w:val="21"/>
        </w:rPr>
        <w:t>1、我们愿意提供采购单位在采购文件中要求的所有资料，也同意向贵方提供贵方可能另外要求的与其投标有关的任何证据或资料。并保证所提供的资料全部是真实的、有效的，若有虚假，我们愿承担一切责任。</w:t>
      </w:r>
    </w:p>
    <w:p w14:paraId="55330A77" w14:textId="77777777" w:rsidR="00BD1C94" w:rsidRDefault="0039647F">
      <w:pPr>
        <w:widowControl/>
        <w:ind w:firstLineChars="200" w:firstLine="420"/>
        <w:jc w:val="left"/>
        <w:rPr>
          <w:rFonts w:ascii="宋体" w:hAnsi="宋体" w:cs="宋体"/>
          <w:szCs w:val="21"/>
        </w:rPr>
      </w:pPr>
      <w:r>
        <w:rPr>
          <w:rFonts w:ascii="宋体" w:hAnsi="宋体" w:cs="宋体" w:hint="eastAsia"/>
          <w:szCs w:val="21"/>
        </w:rPr>
        <w:t>2、我公司承诺供货的产品为全新的、未使用过的、原包装未拆封的商品，与我公司响应文件所响应的产品完全一致，完全符合采购文件规定的质量、规格、性能和服务的要求，无偏离。</w:t>
      </w:r>
    </w:p>
    <w:p w14:paraId="22256BD2" w14:textId="77777777" w:rsidR="00BD1C94" w:rsidRDefault="0039647F">
      <w:pPr>
        <w:pStyle w:val="10"/>
        <w:ind w:firstLineChars="200" w:firstLine="420"/>
        <w:rPr>
          <w:rFonts w:eastAsia="宋体" w:hAnsi="宋体" w:cs="宋体"/>
          <w:sz w:val="21"/>
          <w:szCs w:val="21"/>
        </w:rPr>
      </w:pPr>
      <w:r>
        <w:rPr>
          <w:rFonts w:eastAsia="宋体" w:hAnsi="宋体" w:cs="宋体" w:hint="eastAsia"/>
          <w:sz w:val="21"/>
          <w:szCs w:val="21"/>
        </w:rPr>
        <w:t>3、我们愿意遵守询价通知书中所列的收费标准。</w:t>
      </w:r>
    </w:p>
    <w:p w14:paraId="10A6230B" w14:textId="77777777" w:rsidR="00BD1C94" w:rsidRDefault="0039647F">
      <w:pPr>
        <w:pStyle w:val="10"/>
        <w:ind w:firstLine="480"/>
        <w:rPr>
          <w:rFonts w:eastAsia="宋体" w:hAnsi="宋体" w:cs="宋体"/>
          <w:sz w:val="21"/>
          <w:szCs w:val="21"/>
        </w:rPr>
      </w:pPr>
      <w:r>
        <w:rPr>
          <w:rFonts w:eastAsia="宋体" w:hAnsi="宋体" w:cs="宋体" w:hint="eastAsia"/>
          <w:sz w:val="21"/>
          <w:szCs w:val="21"/>
        </w:rPr>
        <w:t>4、我们承诺该询价响应文件在被接受后至合同履行结束、通过项目验收的全过程中保持有效，不作任何更改和变动。</w:t>
      </w:r>
    </w:p>
    <w:p w14:paraId="509B28F9" w14:textId="77777777" w:rsidR="00BD1C94" w:rsidRDefault="0039647F">
      <w:pPr>
        <w:widowControl/>
        <w:ind w:firstLineChars="200" w:firstLine="420"/>
        <w:jc w:val="left"/>
        <w:rPr>
          <w:rFonts w:ascii="宋体" w:hAnsi="宋体" w:cs="宋体"/>
          <w:kern w:val="0"/>
          <w:szCs w:val="21"/>
        </w:rPr>
      </w:pPr>
      <w:r>
        <w:rPr>
          <w:rFonts w:ascii="宋体" w:hAnsi="宋体" w:cs="宋体" w:hint="eastAsia"/>
          <w:kern w:val="0"/>
          <w:szCs w:val="21"/>
        </w:rPr>
        <w:t>如本公司不能按上述承诺履行，愿意放弃本次成交权益，所有损失均由本公司自行承担，与采购单位无关，并愿意接受监管部门的处罚。</w:t>
      </w:r>
    </w:p>
    <w:p w14:paraId="6B7FB956" w14:textId="77777777" w:rsidR="00BD1C94" w:rsidRDefault="00BD1C94">
      <w:pPr>
        <w:widowControl/>
        <w:jc w:val="left"/>
        <w:rPr>
          <w:rFonts w:ascii="宋体" w:hAnsi="宋体" w:cs="宋体"/>
          <w:kern w:val="0"/>
          <w:szCs w:val="21"/>
        </w:rPr>
      </w:pPr>
    </w:p>
    <w:p w14:paraId="1DF61321" w14:textId="77777777" w:rsidR="00BD1C94" w:rsidRDefault="0039647F">
      <w:pPr>
        <w:widowControl/>
        <w:jc w:val="left"/>
        <w:rPr>
          <w:rFonts w:ascii="宋体" w:hAnsi="宋体" w:cs="Arial"/>
          <w:kern w:val="0"/>
          <w:szCs w:val="21"/>
        </w:rPr>
      </w:pPr>
      <w:r>
        <w:rPr>
          <w:rFonts w:ascii="宋体" w:hAnsi="宋体" w:cs="Arial"/>
          <w:kern w:val="0"/>
          <w:szCs w:val="21"/>
        </w:rPr>
        <w:t>特此承诺!</w:t>
      </w:r>
    </w:p>
    <w:p w14:paraId="04488846" w14:textId="77777777" w:rsidR="00BD1C94" w:rsidRDefault="0039647F">
      <w:pPr>
        <w:widowControl/>
        <w:jc w:val="left"/>
        <w:rPr>
          <w:rFonts w:ascii="宋体" w:hAnsi="宋体" w:cs="Arial"/>
          <w:kern w:val="0"/>
          <w:szCs w:val="21"/>
        </w:rPr>
      </w:pPr>
      <w:r>
        <w:rPr>
          <w:rFonts w:ascii="宋体" w:hAnsi="宋体" w:cs="Arial"/>
          <w:kern w:val="0"/>
          <w:szCs w:val="21"/>
        </w:rPr>
        <w:t> </w:t>
      </w:r>
    </w:p>
    <w:p w14:paraId="6DA08A24" w14:textId="77777777" w:rsidR="00BD1C94" w:rsidRDefault="0039647F">
      <w:pPr>
        <w:widowControl/>
        <w:jc w:val="left"/>
        <w:rPr>
          <w:rFonts w:ascii="宋体" w:hAnsi="宋体" w:cs="Arial"/>
          <w:kern w:val="0"/>
          <w:szCs w:val="21"/>
        </w:rPr>
      </w:pPr>
      <w:r>
        <w:rPr>
          <w:rFonts w:ascii="宋体" w:hAnsi="宋体" w:cs="Arial" w:hint="eastAsia"/>
          <w:kern w:val="0"/>
          <w:szCs w:val="21"/>
        </w:rPr>
        <w:t>询价</w:t>
      </w:r>
      <w:r>
        <w:rPr>
          <w:rFonts w:ascii="宋体" w:hAnsi="宋体" w:cs="Arial"/>
          <w:kern w:val="0"/>
          <w:szCs w:val="21"/>
        </w:rPr>
        <w:t>供应商（盖章）：</w:t>
      </w:r>
    </w:p>
    <w:p w14:paraId="42E0876E" w14:textId="77777777" w:rsidR="00BD1C94" w:rsidRDefault="0039647F">
      <w:pPr>
        <w:widowControl/>
        <w:tabs>
          <w:tab w:val="left" w:pos="1440"/>
        </w:tabs>
        <w:adjustRightInd w:val="0"/>
        <w:spacing w:line="240" w:lineRule="atLeast"/>
        <w:jc w:val="left"/>
        <w:rPr>
          <w:rFonts w:ascii="宋体"/>
          <w:color w:val="000000"/>
          <w:kern w:val="0"/>
          <w:lang w:val="zh-CN"/>
        </w:rPr>
      </w:pPr>
      <w:r>
        <w:rPr>
          <w:rFonts w:ascii="宋体" w:hint="eastAsia"/>
          <w:color w:val="000000"/>
          <w:kern w:val="0"/>
          <w:lang w:val="zh-CN"/>
        </w:rPr>
        <w:t>日期：</w:t>
      </w:r>
      <w:r>
        <w:rPr>
          <w:rFonts w:ascii="宋体" w:hint="eastAsia"/>
          <w:color w:val="000000"/>
          <w:kern w:val="0"/>
        </w:rPr>
        <w:t xml:space="preserve">    </w:t>
      </w:r>
      <w:r>
        <w:rPr>
          <w:rFonts w:ascii="宋体" w:hint="eastAsia"/>
          <w:color w:val="000000"/>
          <w:kern w:val="0"/>
          <w:lang w:val="zh-CN"/>
        </w:rPr>
        <w:t>年</w:t>
      </w:r>
      <w:r>
        <w:rPr>
          <w:rFonts w:ascii="宋体" w:hint="eastAsia"/>
          <w:color w:val="000000"/>
          <w:kern w:val="0"/>
        </w:rPr>
        <w:t xml:space="preserve">  </w:t>
      </w:r>
      <w:r>
        <w:rPr>
          <w:rFonts w:ascii="宋体" w:hint="eastAsia"/>
          <w:color w:val="000000"/>
          <w:kern w:val="0"/>
          <w:lang w:val="zh-CN"/>
        </w:rPr>
        <w:t>月</w:t>
      </w:r>
      <w:r>
        <w:rPr>
          <w:rFonts w:ascii="宋体" w:hint="eastAsia"/>
          <w:color w:val="000000"/>
          <w:kern w:val="0"/>
        </w:rPr>
        <w:t xml:space="preserve">  </w:t>
      </w:r>
      <w:r>
        <w:rPr>
          <w:rFonts w:ascii="宋体" w:hint="eastAsia"/>
          <w:color w:val="000000"/>
          <w:kern w:val="0"/>
          <w:lang w:val="zh-CN"/>
        </w:rPr>
        <w:t>日</w:t>
      </w:r>
    </w:p>
    <w:p w14:paraId="3AB866A5" w14:textId="77777777" w:rsidR="00BD1C94" w:rsidRDefault="00BD1C94">
      <w:pPr>
        <w:widowControl/>
        <w:jc w:val="left"/>
        <w:rPr>
          <w:rFonts w:ascii="宋体" w:hAnsi="宋体" w:cs="宋体"/>
          <w:b/>
          <w:szCs w:val="21"/>
        </w:rPr>
      </w:pPr>
    </w:p>
    <w:p w14:paraId="4F46A00E" w14:textId="77777777" w:rsidR="00BD1C94" w:rsidRDefault="0039647F">
      <w:pPr>
        <w:widowControl/>
        <w:jc w:val="left"/>
        <w:rPr>
          <w:rFonts w:ascii="宋体" w:hAnsi="宋体" w:cs="宋体"/>
          <w:b/>
          <w:szCs w:val="21"/>
        </w:rPr>
      </w:pPr>
      <w:r>
        <w:rPr>
          <w:rFonts w:ascii="宋体" w:hAnsi="宋体" w:cs="宋体" w:hint="eastAsia"/>
          <w:b/>
          <w:szCs w:val="21"/>
        </w:rPr>
        <w:t>附件3：</w:t>
      </w:r>
    </w:p>
    <w:p w14:paraId="63772A4D" w14:textId="77777777" w:rsidR="00BD1C94" w:rsidRDefault="0039647F">
      <w:pPr>
        <w:ind w:right="-308"/>
        <w:jc w:val="center"/>
        <w:rPr>
          <w:rFonts w:ascii="宋体" w:hAnsi="宋体"/>
          <w:b/>
          <w:bCs/>
          <w:szCs w:val="21"/>
          <w:lang w:val="zh-CN"/>
        </w:rPr>
      </w:pPr>
      <w:r>
        <w:rPr>
          <w:rFonts w:ascii="宋体" w:hAnsi="宋体" w:hint="eastAsia"/>
          <w:b/>
          <w:bCs/>
          <w:szCs w:val="21"/>
          <w:lang w:val="zh-CN"/>
        </w:rPr>
        <w:t>法定代表人授权委托书</w:t>
      </w:r>
    </w:p>
    <w:p w14:paraId="6D9EB76B" w14:textId="77777777" w:rsidR="00BD1C94" w:rsidRDefault="00BD1C94">
      <w:pPr>
        <w:widowControl/>
        <w:adjustRightInd w:val="0"/>
        <w:jc w:val="left"/>
        <w:rPr>
          <w:rFonts w:ascii="宋体"/>
          <w:color w:val="000000"/>
          <w:lang w:val="zh-CN"/>
        </w:rPr>
      </w:pPr>
    </w:p>
    <w:p w14:paraId="7CEF6FD7" w14:textId="77777777" w:rsidR="00BD1C94" w:rsidRDefault="0039647F">
      <w:pPr>
        <w:widowControl/>
        <w:adjustRightInd w:val="0"/>
        <w:jc w:val="left"/>
        <w:rPr>
          <w:rFonts w:ascii="宋体"/>
          <w:color w:val="000000"/>
          <w:kern w:val="0"/>
          <w:lang w:val="zh-CN"/>
        </w:rPr>
      </w:pPr>
      <w:r>
        <w:rPr>
          <w:rFonts w:ascii="宋体" w:hint="eastAsia"/>
          <w:color w:val="000000"/>
          <w:lang w:val="zh-CN"/>
        </w:rPr>
        <w:t>南京财经高等职业技术学校</w:t>
      </w:r>
      <w:r>
        <w:rPr>
          <w:rFonts w:ascii="宋体" w:hint="eastAsia"/>
          <w:color w:val="000000"/>
          <w:kern w:val="0"/>
          <w:lang w:val="zh-CN"/>
        </w:rPr>
        <w:t>：</w:t>
      </w:r>
    </w:p>
    <w:p w14:paraId="08A28192" w14:textId="77777777" w:rsidR="00BD1C94" w:rsidRDefault="0039647F">
      <w:pPr>
        <w:widowControl/>
        <w:adjustRightInd w:val="0"/>
        <w:ind w:firstLine="420"/>
        <w:rPr>
          <w:rFonts w:ascii="宋体"/>
          <w:color w:val="000000"/>
          <w:kern w:val="0"/>
          <w:lang w:val="zh-CN"/>
        </w:rPr>
      </w:pPr>
      <w:r>
        <w:rPr>
          <w:rFonts w:ascii="宋体" w:hint="eastAsia"/>
          <w:color w:val="000000"/>
          <w:kern w:val="0"/>
          <w:lang w:val="zh-CN"/>
        </w:rPr>
        <w:t>本授权书声明：注册于（投标人住址）的（投标人名称）法定代表人（法定代表人姓名、职务）代表本公司授权在下面签字的（投标人代表姓名、职务）为本公司的合法代理人，就贵方组织的</w:t>
      </w:r>
      <w:r>
        <w:rPr>
          <w:rFonts w:ascii="宋体" w:hint="eastAsia"/>
          <w:color w:val="000000"/>
          <w:kern w:val="0"/>
          <w:u w:val="single"/>
        </w:rPr>
        <w:t xml:space="preserve">            </w:t>
      </w:r>
      <w:r>
        <w:rPr>
          <w:rFonts w:ascii="宋体" w:hint="eastAsia"/>
          <w:color w:val="000000"/>
          <w:szCs w:val="21"/>
          <w:lang w:val="zh-CN"/>
        </w:rPr>
        <w:t>（项目名称）</w:t>
      </w:r>
      <w:r>
        <w:rPr>
          <w:rFonts w:ascii="宋体" w:hAnsi="宋体" w:hint="eastAsia"/>
          <w:color w:val="000000"/>
          <w:u w:val="single"/>
        </w:rPr>
        <w:t xml:space="preserve">              </w:t>
      </w:r>
      <w:r>
        <w:rPr>
          <w:rFonts w:ascii="宋体" w:hint="eastAsia"/>
          <w:color w:val="000000"/>
          <w:szCs w:val="21"/>
          <w:lang w:val="zh-CN"/>
        </w:rPr>
        <w:t>（项目编号）</w:t>
      </w:r>
      <w:r>
        <w:rPr>
          <w:rFonts w:ascii="宋体" w:hint="eastAsia"/>
          <w:color w:val="000000"/>
          <w:kern w:val="0"/>
          <w:lang w:val="zh-CN"/>
        </w:rPr>
        <w:t>投标，以本公司名义处理一切与之有关的事务。</w:t>
      </w:r>
    </w:p>
    <w:p w14:paraId="5D517842" w14:textId="77777777" w:rsidR="00BD1C94" w:rsidRDefault="0039647F">
      <w:pPr>
        <w:widowControl/>
        <w:adjustRightInd w:val="0"/>
        <w:spacing w:line="240" w:lineRule="atLeast"/>
        <w:ind w:firstLine="408"/>
        <w:jc w:val="left"/>
        <w:rPr>
          <w:rFonts w:ascii="宋体"/>
          <w:color w:val="000000"/>
          <w:kern w:val="0"/>
          <w:lang w:val="zh-CN"/>
        </w:rPr>
      </w:pPr>
      <w:r>
        <w:rPr>
          <w:rFonts w:ascii="宋体" w:hint="eastAsia"/>
          <w:color w:val="000000"/>
          <w:kern w:val="0"/>
          <w:lang w:val="zh-CN"/>
        </w:rPr>
        <w:t>本授权书于</w:t>
      </w:r>
      <w:r>
        <w:rPr>
          <w:rFonts w:ascii="宋体" w:hint="eastAsia"/>
          <w:color w:val="000000"/>
          <w:kern w:val="0"/>
          <w:u w:val="single"/>
          <w:lang w:val="zh-CN"/>
        </w:rPr>
        <w:t xml:space="preserve">    </w:t>
      </w:r>
      <w:r>
        <w:rPr>
          <w:rFonts w:ascii="宋体" w:hint="eastAsia"/>
          <w:color w:val="000000"/>
          <w:kern w:val="0"/>
          <w:lang w:val="zh-CN"/>
        </w:rPr>
        <w:t>年</w:t>
      </w:r>
      <w:r>
        <w:rPr>
          <w:rFonts w:ascii="宋体" w:hint="eastAsia"/>
          <w:color w:val="000000"/>
          <w:kern w:val="0"/>
          <w:u w:val="single"/>
          <w:lang w:val="zh-CN"/>
        </w:rPr>
        <w:t xml:space="preserve">   </w:t>
      </w:r>
      <w:r>
        <w:rPr>
          <w:rFonts w:ascii="宋体" w:hint="eastAsia"/>
          <w:color w:val="000000"/>
          <w:kern w:val="0"/>
          <w:lang w:val="zh-CN"/>
        </w:rPr>
        <w:t>月</w:t>
      </w:r>
      <w:r>
        <w:rPr>
          <w:rFonts w:ascii="宋体" w:hint="eastAsia"/>
          <w:color w:val="000000"/>
          <w:kern w:val="0"/>
          <w:u w:val="single"/>
          <w:lang w:val="zh-CN"/>
        </w:rPr>
        <w:t xml:space="preserve">   </w:t>
      </w:r>
      <w:r>
        <w:rPr>
          <w:rFonts w:ascii="宋体" w:hint="eastAsia"/>
          <w:color w:val="000000"/>
          <w:kern w:val="0"/>
          <w:lang w:val="zh-CN"/>
        </w:rPr>
        <w:t>日签字生效，特此声明。</w:t>
      </w:r>
    </w:p>
    <w:p w14:paraId="197F5AFD" w14:textId="77777777" w:rsidR="00BD1C94" w:rsidRDefault="00BD1C94">
      <w:pPr>
        <w:widowControl/>
        <w:adjustRightInd w:val="0"/>
        <w:spacing w:line="240" w:lineRule="atLeast"/>
        <w:ind w:firstLineChars="200" w:firstLine="420"/>
        <w:jc w:val="left"/>
        <w:rPr>
          <w:rFonts w:ascii="宋体" w:hAnsi="宋体" w:cs="宋体"/>
          <w:kern w:val="0"/>
          <w:szCs w:val="21"/>
        </w:rPr>
      </w:pPr>
    </w:p>
    <w:p w14:paraId="45D25BAD" w14:textId="77777777" w:rsidR="00BD1C94" w:rsidRDefault="0039647F">
      <w:pPr>
        <w:widowControl/>
        <w:adjustRightInd w:val="0"/>
        <w:rPr>
          <w:rFonts w:ascii="宋体"/>
          <w:color w:val="000000"/>
          <w:kern w:val="0"/>
          <w:lang w:val="zh-CN"/>
        </w:rPr>
      </w:pPr>
      <w:r>
        <w:rPr>
          <w:rFonts w:ascii="宋体" w:hAnsi="宋体" w:cs="宋体" w:hint="eastAsia"/>
          <w:kern w:val="0"/>
          <w:szCs w:val="21"/>
        </w:rPr>
        <w:t>询价供应商：（盖章）</w:t>
      </w:r>
    </w:p>
    <w:p w14:paraId="3213C56E" w14:textId="77777777" w:rsidR="00BD1C94" w:rsidRDefault="0039647F">
      <w:pPr>
        <w:widowControl/>
        <w:adjustRightInd w:val="0"/>
        <w:rPr>
          <w:rFonts w:ascii="宋体"/>
          <w:color w:val="000000"/>
          <w:kern w:val="0"/>
          <w:lang w:val="zh-CN"/>
        </w:rPr>
      </w:pPr>
      <w:r>
        <w:rPr>
          <w:rFonts w:ascii="宋体" w:hint="eastAsia"/>
          <w:color w:val="000000"/>
          <w:kern w:val="0"/>
          <w:lang w:val="zh-CN"/>
        </w:rPr>
        <w:t>法定代表人签字：</w:t>
      </w:r>
    </w:p>
    <w:p w14:paraId="3B89CEAC" w14:textId="77777777" w:rsidR="00BD1C94" w:rsidRDefault="0039647F">
      <w:pPr>
        <w:widowControl/>
        <w:adjustRightInd w:val="0"/>
        <w:rPr>
          <w:rFonts w:ascii="宋体"/>
          <w:color w:val="000000"/>
          <w:kern w:val="0"/>
          <w:lang w:val="zh-CN"/>
        </w:rPr>
      </w:pPr>
      <w:r>
        <w:rPr>
          <w:rFonts w:ascii="宋体" w:hint="eastAsia"/>
          <w:color w:val="000000"/>
          <w:kern w:val="0"/>
          <w:lang w:val="zh-CN"/>
        </w:rPr>
        <w:t>授权委托人签字：</w:t>
      </w:r>
    </w:p>
    <w:p w14:paraId="30CA81CA" w14:textId="77777777" w:rsidR="00BD1C94" w:rsidRDefault="0039647F">
      <w:pPr>
        <w:widowControl/>
        <w:tabs>
          <w:tab w:val="left" w:pos="1440"/>
        </w:tabs>
        <w:adjustRightInd w:val="0"/>
        <w:rPr>
          <w:rFonts w:ascii="宋体"/>
          <w:color w:val="000000"/>
          <w:kern w:val="0"/>
          <w:lang w:val="zh-CN"/>
        </w:rPr>
      </w:pPr>
      <w:r>
        <w:rPr>
          <w:rFonts w:ascii="宋体" w:hint="eastAsia"/>
          <w:color w:val="000000"/>
          <w:kern w:val="0"/>
          <w:lang w:val="zh-CN"/>
        </w:rPr>
        <w:t>日期：</w:t>
      </w:r>
      <w:r>
        <w:rPr>
          <w:rFonts w:ascii="宋体" w:hint="eastAsia"/>
          <w:color w:val="000000"/>
          <w:kern w:val="0"/>
        </w:rPr>
        <w:t xml:space="preserve">    </w:t>
      </w:r>
      <w:r>
        <w:rPr>
          <w:rFonts w:ascii="宋体" w:hint="eastAsia"/>
          <w:color w:val="000000"/>
          <w:kern w:val="0"/>
          <w:lang w:val="zh-CN"/>
        </w:rPr>
        <w:t>年</w:t>
      </w:r>
      <w:r>
        <w:rPr>
          <w:rFonts w:ascii="宋体" w:hint="eastAsia"/>
          <w:color w:val="000000"/>
          <w:kern w:val="0"/>
        </w:rPr>
        <w:t xml:space="preserve">  </w:t>
      </w:r>
      <w:r>
        <w:rPr>
          <w:rFonts w:ascii="宋体" w:hint="eastAsia"/>
          <w:color w:val="000000"/>
          <w:kern w:val="0"/>
          <w:lang w:val="zh-CN"/>
        </w:rPr>
        <w:t>月</w:t>
      </w:r>
      <w:r>
        <w:rPr>
          <w:rFonts w:ascii="宋体" w:hint="eastAsia"/>
          <w:color w:val="000000"/>
          <w:kern w:val="0"/>
        </w:rPr>
        <w:t xml:space="preserve">  </w:t>
      </w:r>
      <w:r>
        <w:rPr>
          <w:rFonts w:ascii="宋体" w:hint="eastAsia"/>
          <w:color w:val="000000"/>
          <w:kern w:val="0"/>
          <w:lang w:val="zh-CN"/>
        </w:rPr>
        <w:t>日</w:t>
      </w:r>
    </w:p>
    <w:p w14:paraId="63E1EC09" w14:textId="77777777" w:rsidR="00BD1C94" w:rsidRDefault="00BD1C94">
      <w:pPr>
        <w:widowControl/>
        <w:tabs>
          <w:tab w:val="left" w:pos="1440"/>
        </w:tabs>
        <w:adjustRightInd w:val="0"/>
        <w:spacing w:line="240" w:lineRule="atLeast"/>
        <w:ind w:firstLine="420"/>
        <w:jc w:val="left"/>
        <w:rPr>
          <w:rFonts w:ascii="宋体"/>
          <w:color w:val="000000"/>
          <w:kern w:val="0"/>
          <w:lang w:val="zh-CN"/>
        </w:rPr>
      </w:pPr>
    </w:p>
    <w:p w14:paraId="6D290450" w14:textId="77777777" w:rsidR="00BD1C94" w:rsidRDefault="0039647F">
      <w:pPr>
        <w:widowControl/>
        <w:tabs>
          <w:tab w:val="left" w:pos="1440"/>
        </w:tabs>
        <w:adjustRightInd w:val="0"/>
        <w:spacing w:line="240" w:lineRule="atLeast"/>
        <w:jc w:val="left"/>
        <w:rPr>
          <w:rFonts w:ascii="宋体" w:hAnsi="宋体" w:cs="宋体"/>
          <w:b/>
          <w:szCs w:val="21"/>
        </w:rPr>
      </w:pPr>
      <w:r>
        <w:rPr>
          <w:rFonts w:ascii="宋体" w:hAnsi="宋体" w:cs="宋体" w:hint="eastAsia"/>
          <w:b/>
          <w:szCs w:val="21"/>
        </w:rPr>
        <w:t>附件4、</w:t>
      </w:r>
    </w:p>
    <w:p w14:paraId="5997523E" w14:textId="77777777" w:rsidR="00BD1C94" w:rsidRDefault="0039647F">
      <w:pPr>
        <w:ind w:right="-308"/>
        <w:jc w:val="center"/>
        <w:rPr>
          <w:rFonts w:ascii="宋体" w:hAnsi="宋体"/>
          <w:b/>
          <w:bCs/>
          <w:szCs w:val="21"/>
          <w:lang w:val="zh-CN"/>
        </w:rPr>
      </w:pPr>
      <w:r>
        <w:rPr>
          <w:rFonts w:ascii="宋体" w:hAnsi="宋体"/>
          <w:b/>
          <w:bCs/>
          <w:szCs w:val="21"/>
          <w:lang w:val="zh-CN"/>
        </w:rPr>
        <w:t>投标产品配置或技术参数响应对照表</w:t>
      </w:r>
    </w:p>
    <w:p w14:paraId="1D3B04FE" w14:textId="77777777" w:rsidR="00BD1C94" w:rsidRDefault="00BD1C94">
      <w:pPr>
        <w:widowControl/>
        <w:ind w:right="-153"/>
        <w:jc w:val="left"/>
        <w:rPr>
          <w:rFonts w:ascii="宋体" w:hAnsi="宋体"/>
          <w:kern w:val="0"/>
          <w:szCs w:val="21"/>
        </w:rPr>
      </w:pPr>
    </w:p>
    <w:p w14:paraId="7C3B5066" w14:textId="77777777" w:rsidR="00BD1C94" w:rsidRDefault="0039647F">
      <w:pPr>
        <w:widowControl/>
        <w:adjustRightInd w:val="0"/>
        <w:outlineLvl w:val="0"/>
        <w:rPr>
          <w:rFonts w:ascii="宋体" w:hAnsi="宋体"/>
          <w:kern w:val="0"/>
          <w:szCs w:val="21"/>
        </w:rPr>
      </w:pPr>
      <w:r>
        <w:rPr>
          <w:rFonts w:hint="eastAsia"/>
          <w:b/>
          <w:szCs w:val="21"/>
          <w:lang w:val="zh-CN"/>
        </w:rPr>
        <w:t>项目名称：</w:t>
      </w:r>
      <w:r>
        <w:rPr>
          <w:rFonts w:ascii="宋体" w:hAnsi="宋体" w:hint="eastAsia"/>
          <w:b/>
          <w:kern w:val="0"/>
          <w:szCs w:val="21"/>
          <w:u w:val="single"/>
        </w:rPr>
        <w:t xml:space="preserve">                 </w:t>
      </w:r>
      <w:r>
        <w:rPr>
          <w:rFonts w:ascii="宋体" w:hAnsi="宋体" w:hint="eastAsia"/>
          <w:b/>
          <w:bCs/>
          <w:color w:val="000000"/>
          <w:szCs w:val="21"/>
        </w:rPr>
        <w:t xml:space="preserve">                         </w:t>
      </w:r>
      <w:r>
        <w:rPr>
          <w:rFonts w:ascii="宋体" w:hAnsi="宋体" w:hint="eastAsia"/>
          <w:b/>
          <w:color w:val="000000"/>
          <w:szCs w:val="21"/>
        </w:rPr>
        <w:t>项目</w:t>
      </w:r>
      <w:r>
        <w:rPr>
          <w:rFonts w:ascii="宋体" w:hAnsi="宋体" w:hint="eastAsia"/>
          <w:b/>
          <w:kern w:val="0"/>
          <w:szCs w:val="21"/>
        </w:rPr>
        <w:t>编号：</w:t>
      </w:r>
      <w:r>
        <w:rPr>
          <w:rFonts w:ascii="宋体" w:hAnsi="宋体" w:hint="eastAsia"/>
          <w:b/>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818"/>
        <w:gridCol w:w="929"/>
        <w:gridCol w:w="1115"/>
        <w:gridCol w:w="1672"/>
        <w:gridCol w:w="1487"/>
        <w:gridCol w:w="1493"/>
      </w:tblGrid>
      <w:tr w:rsidR="00BD1C94" w14:paraId="728AE7D0" w14:textId="77777777">
        <w:trPr>
          <w:trHeight w:val="240"/>
        </w:trPr>
        <w:tc>
          <w:tcPr>
            <w:tcW w:w="855" w:type="dxa"/>
            <w:tcBorders>
              <w:top w:val="single" w:sz="4" w:space="0" w:color="auto"/>
              <w:left w:val="single" w:sz="4" w:space="0" w:color="auto"/>
              <w:bottom w:val="single" w:sz="4" w:space="0" w:color="auto"/>
              <w:right w:val="single" w:sz="4" w:space="0" w:color="auto"/>
            </w:tcBorders>
            <w:vAlign w:val="center"/>
          </w:tcPr>
          <w:p w14:paraId="0A8847E1" w14:textId="77777777" w:rsidR="00BD1C94" w:rsidRDefault="0039647F">
            <w:pPr>
              <w:widowControl/>
              <w:jc w:val="center"/>
              <w:rPr>
                <w:rFonts w:ascii="宋体" w:hAnsi="宋体"/>
                <w:kern w:val="0"/>
                <w:szCs w:val="21"/>
              </w:rPr>
            </w:pPr>
            <w:r>
              <w:rPr>
                <w:rFonts w:ascii="宋体" w:hAnsi="宋体"/>
                <w:kern w:val="0"/>
                <w:szCs w:val="21"/>
              </w:rPr>
              <w:t>序号</w:t>
            </w:r>
          </w:p>
        </w:tc>
        <w:tc>
          <w:tcPr>
            <w:tcW w:w="818" w:type="dxa"/>
            <w:tcBorders>
              <w:top w:val="single" w:sz="4" w:space="0" w:color="auto"/>
              <w:left w:val="single" w:sz="4" w:space="0" w:color="auto"/>
              <w:bottom w:val="single" w:sz="4" w:space="0" w:color="auto"/>
              <w:right w:val="single" w:sz="4" w:space="0" w:color="auto"/>
            </w:tcBorders>
            <w:vAlign w:val="center"/>
          </w:tcPr>
          <w:p w14:paraId="293A28BB" w14:textId="77777777" w:rsidR="00BD1C94" w:rsidRDefault="0039647F">
            <w:pPr>
              <w:widowControl/>
              <w:jc w:val="center"/>
              <w:rPr>
                <w:rFonts w:ascii="宋体" w:hAnsi="宋体"/>
                <w:kern w:val="0"/>
                <w:szCs w:val="21"/>
              </w:rPr>
            </w:pPr>
            <w:r>
              <w:rPr>
                <w:rFonts w:ascii="宋体" w:hAnsi="宋体"/>
                <w:kern w:val="0"/>
                <w:szCs w:val="21"/>
              </w:rPr>
              <w:t>名称</w:t>
            </w:r>
          </w:p>
        </w:tc>
        <w:tc>
          <w:tcPr>
            <w:tcW w:w="929" w:type="dxa"/>
            <w:tcBorders>
              <w:top w:val="single" w:sz="4" w:space="0" w:color="auto"/>
              <w:left w:val="single" w:sz="4" w:space="0" w:color="auto"/>
              <w:bottom w:val="single" w:sz="4" w:space="0" w:color="auto"/>
              <w:right w:val="single" w:sz="4" w:space="0" w:color="auto"/>
            </w:tcBorders>
            <w:vAlign w:val="center"/>
          </w:tcPr>
          <w:p w14:paraId="373944EF" w14:textId="77777777" w:rsidR="00BD1C94" w:rsidRDefault="0039647F">
            <w:pPr>
              <w:widowControl/>
              <w:jc w:val="center"/>
              <w:rPr>
                <w:rFonts w:ascii="宋体" w:hAnsi="宋体"/>
                <w:kern w:val="0"/>
                <w:szCs w:val="21"/>
              </w:rPr>
            </w:pPr>
            <w:r>
              <w:rPr>
                <w:rFonts w:ascii="宋体" w:hAnsi="宋体"/>
                <w:kern w:val="0"/>
                <w:szCs w:val="21"/>
              </w:rPr>
              <w:t>品牌</w:t>
            </w:r>
          </w:p>
        </w:tc>
        <w:tc>
          <w:tcPr>
            <w:tcW w:w="1115" w:type="dxa"/>
            <w:tcBorders>
              <w:top w:val="single" w:sz="4" w:space="0" w:color="auto"/>
              <w:left w:val="single" w:sz="4" w:space="0" w:color="auto"/>
              <w:bottom w:val="single" w:sz="4" w:space="0" w:color="auto"/>
              <w:right w:val="single" w:sz="4" w:space="0" w:color="auto"/>
            </w:tcBorders>
            <w:vAlign w:val="center"/>
          </w:tcPr>
          <w:p w14:paraId="2B1644BD" w14:textId="77777777" w:rsidR="00BD1C94" w:rsidRDefault="0039647F">
            <w:pPr>
              <w:widowControl/>
              <w:jc w:val="center"/>
              <w:rPr>
                <w:rFonts w:ascii="宋体" w:hAnsi="宋体"/>
                <w:kern w:val="0"/>
                <w:szCs w:val="21"/>
              </w:rPr>
            </w:pPr>
            <w:r>
              <w:rPr>
                <w:rFonts w:ascii="宋体" w:hAnsi="宋体"/>
                <w:kern w:val="0"/>
                <w:szCs w:val="21"/>
              </w:rPr>
              <w:t>型号</w:t>
            </w:r>
          </w:p>
        </w:tc>
        <w:tc>
          <w:tcPr>
            <w:tcW w:w="1672" w:type="dxa"/>
            <w:tcBorders>
              <w:top w:val="single" w:sz="4" w:space="0" w:color="auto"/>
              <w:left w:val="single" w:sz="4" w:space="0" w:color="auto"/>
              <w:bottom w:val="single" w:sz="4" w:space="0" w:color="auto"/>
              <w:right w:val="single" w:sz="4" w:space="0" w:color="auto"/>
            </w:tcBorders>
            <w:vAlign w:val="center"/>
          </w:tcPr>
          <w:p w14:paraId="1057DE2E" w14:textId="77777777" w:rsidR="00BD1C94" w:rsidRDefault="0039647F">
            <w:pPr>
              <w:widowControl/>
              <w:jc w:val="center"/>
              <w:rPr>
                <w:rFonts w:ascii="宋体" w:hAnsi="宋体"/>
                <w:kern w:val="0"/>
                <w:szCs w:val="21"/>
              </w:rPr>
            </w:pPr>
            <w:r>
              <w:rPr>
                <w:rFonts w:ascii="宋体" w:hAnsi="宋体"/>
                <w:kern w:val="0"/>
                <w:szCs w:val="21"/>
              </w:rPr>
              <w:t>招标配置或技术参数要求</w:t>
            </w:r>
          </w:p>
        </w:tc>
        <w:tc>
          <w:tcPr>
            <w:tcW w:w="1487" w:type="dxa"/>
            <w:tcBorders>
              <w:top w:val="single" w:sz="4" w:space="0" w:color="auto"/>
              <w:left w:val="single" w:sz="4" w:space="0" w:color="auto"/>
              <w:bottom w:val="single" w:sz="4" w:space="0" w:color="auto"/>
              <w:right w:val="single" w:sz="4" w:space="0" w:color="auto"/>
            </w:tcBorders>
            <w:vAlign w:val="center"/>
          </w:tcPr>
          <w:p w14:paraId="15F3442F" w14:textId="77777777" w:rsidR="00BD1C94" w:rsidRDefault="0039647F">
            <w:pPr>
              <w:widowControl/>
              <w:jc w:val="center"/>
              <w:rPr>
                <w:rFonts w:ascii="宋体" w:hAnsi="宋体"/>
                <w:kern w:val="0"/>
                <w:szCs w:val="21"/>
              </w:rPr>
            </w:pPr>
            <w:r>
              <w:rPr>
                <w:rFonts w:ascii="宋体" w:hAnsi="宋体"/>
                <w:kern w:val="0"/>
                <w:szCs w:val="21"/>
              </w:rPr>
              <w:t>投标产品配置或技术参数描述</w:t>
            </w:r>
          </w:p>
        </w:tc>
        <w:tc>
          <w:tcPr>
            <w:tcW w:w="1493" w:type="dxa"/>
            <w:tcBorders>
              <w:top w:val="single" w:sz="4" w:space="0" w:color="auto"/>
              <w:left w:val="single" w:sz="4" w:space="0" w:color="auto"/>
              <w:bottom w:val="single" w:sz="4" w:space="0" w:color="auto"/>
              <w:right w:val="single" w:sz="4" w:space="0" w:color="auto"/>
            </w:tcBorders>
            <w:vAlign w:val="center"/>
          </w:tcPr>
          <w:p w14:paraId="308B7EC4" w14:textId="77777777" w:rsidR="00BD1C94" w:rsidRDefault="0039647F">
            <w:pPr>
              <w:widowControl/>
              <w:jc w:val="center"/>
              <w:rPr>
                <w:rFonts w:ascii="宋体" w:hAnsi="宋体"/>
                <w:kern w:val="0"/>
                <w:szCs w:val="21"/>
              </w:rPr>
            </w:pPr>
            <w:r>
              <w:rPr>
                <w:rFonts w:ascii="宋体" w:hAnsi="宋体"/>
                <w:kern w:val="0"/>
                <w:szCs w:val="21"/>
              </w:rPr>
              <w:t>是否符合（填“符合”或“不符合”</w:t>
            </w:r>
          </w:p>
        </w:tc>
      </w:tr>
      <w:tr w:rsidR="00BD1C94" w14:paraId="3DFE0CE3" w14:textId="77777777">
        <w:trPr>
          <w:trHeight w:val="375"/>
        </w:trPr>
        <w:tc>
          <w:tcPr>
            <w:tcW w:w="855" w:type="dxa"/>
            <w:tcBorders>
              <w:top w:val="single" w:sz="4" w:space="0" w:color="auto"/>
              <w:left w:val="single" w:sz="4" w:space="0" w:color="auto"/>
              <w:bottom w:val="single" w:sz="4" w:space="0" w:color="auto"/>
              <w:right w:val="single" w:sz="4" w:space="0" w:color="auto"/>
            </w:tcBorders>
            <w:vAlign w:val="center"/>
          </w:tcPr>
          <w:p w14:paraId="55EC02C2" w14:textId="77777777" w:rsidR="00BD1C94" w:rsidRDefault="0039647F">
            <w:pPr>
              <w:widowControl/>
              <w:rPr>
                <w:rFonts w:ascii="宋体" w:hAnsi="宋体"/>
                <w:kern w:val="0"/>
                <w:szCs w:val="21"/>
              </w:rPr>
            </w:pPr>
            <w:r>
              <w:rPr>
                <w:rFonts w:ascii="宋体" w:hAnsi="宋体"/>
                <w:kern w:val="0"/>
                <w:szCs w:val="21"/>
              </w:rPr>
              <w:t> </w:t>
            </w:r>
          </w:p>
        </w:tc>
        <w:tc>
          <w:tcPr>
            <w:tcW w:w="818" w:type="dxa"/>
            <w:tcBorders>
              <w:top w:val="single" w:sz="4" w:space="0" w:color="auto"/>
              <w:left w:val="single" w:sz="4" w:space="0" w:color="auto"/>
              <w:bottom w:val="single" w:sz="4" w:space="0" w:color="auto"/>
              <w:right w:val="single" w:sz="4" w:space="0" w:color="auto"/>
            </w:tcBorders>
            <w:vAlign w:val="center"/>
          </w:tcPr>
          <w:p w14:paraId="5A32B167" w14:textId="77777777" w:rsidR="00BD1C94" w:rsidRDefault="0039647F">
            <w:pPr>
              <w:widowControl/>
              <w:rPr>
                <w:rFonts w:ascii="宋体" w:hAnsi="宋体"/>
                <w:kern w:val="0"/>
                <w:szCs w:val="21"/>
              </w:rPr>
            </w:pPr>
            <w:r>
              <w:rPr>
                <w:rFonts w:ascii="宋体" w:hAnsi="宋体"/>
                <w:kern w:val="0"/>
                <w:szCs w:val="21"/>
              </w:rPr>
              <w:t> </w:t>
            </w:r>
          </w:p>
        </w:tc>
        <w:tc>
          <w:tcPr>
            <w:tcW w:w="929" w:type="dxa"/>
            <w:tcBorders>
              <w:top w:val="single" w:sz="4" w:space="0" w:color="auto"/>
              <w:left w:val="single" w:sz="4" w:space="0" w:color="auto"/>
              <w:bottom w:val="single" w:sz="4" w:space="0" w:color="auto"/>
              <w:right w:val="single" w:sz="4" w:space="0" w:color="auto"/>
            </w:tcBorders>
            <w:vAlign w:val="center"/>
          </w:tcPr>
          <w:p w14:paraId="65CCAFF5" w14:textId="77777777" w:rsidR="00BD1C94" w:rsidRDefault="0039647F">
            <w:pPr>
              <w:widowControl/>
              <w:rPr>
                <w:rFonts w:ascii="宋体" w:hAnsi="宋体"/>
                <w:kern w:val="0"/>
                <w:szCs w:val="21"/>
              </w:rPr>
            </w:pPr>
            <w:r>
              <w:rPr>
                <w:rFonts w:ascii="宋体" w:hAnsi="宋体"/>
                <w:kern w:val="0"/>
                <w:szCs w:val="21"/>
              </w:rPr>
              <w:t> </w:t>
            </w:r>
          </w:p>
        </w:tc>
        <w:tc>
          <w:tcPr>
            <w:tcW w:w="1115" w:type="dxa"/>
            <w:tcBorders>
              <w:top w:val="single" w:sz="4" w:space="0" w:color="auto"/>
              <w:left w:val="single" w:sz="4" w:space="0" w:color="auto"/>
              <w:bottom w:val="single" w:sz="4" w:space="0" w:color="auto"/>
              <w:right w:val="single" w:sz="4" w:space="0" w:color="auto"/>
            </w:tcBorders>
            <w:vAlign w:val="center"/>
          </w:tcPr>
          <w:p w14:paraId="78872749" w14:textId="77777777" w:rsidR="00BD1C94" w:rsidRDefault="0039647F">
            <w:pPr>
              <w:widowControl/>
              <w:rPr>
                <w:rFonts w:ascii="宋体" w:hAnsi="宋体"/>
                <w:kern w:val="0"/>
                <w:szCs w:val="21"/>
              </w:rPr>
            </w:pPr>
            <w:r>
              <w:rPr>
                <w:rFonts w:ascii="宋体" w:hAnsi="宋体"/>
                <w:kern w:val="0"/>
                <w:szCs w:val="21"/>
              </w:rPr>
              <w:t> </w:t>
            </w:r>
          </w:p>
        </w:tc>
        <w:tc>
          <w:tcPr>
            <w:tcW w:w="1672" w:type="dxa"/>
            <w:tcBorders>
              <w:top w:val="single" w:sz="4" w:space="0" w:color="auto"/>
              <w:left w:val="single" w:sz="4" w:space="0" w:color="auto"/>
              <w:bottom w:val="single" w:sz="4" w:space="0" w:color="auto"/>
              <w:right w:val="single" w:sz="4" w:space="0" w:color="auto"/>
            </w:tcBorders>
            <w:vAlign w:val="center"/>
          </w:tcPr>
          <w:p w14:paraId="73FB2130" w14:textId="77777777" w:rsidR="00BD1C94" w:rsidRDefault="0039647F">
            <w:pPr>
              <w:widowControl/>
              <w:rPr>
                <w:rFonts w:ascii="宋体" w:hAnsi="宋体"/>
                <w:kern w:val="0"/>
                <w:szCs w:val="21"/>
              </w:rPr>
            </w:pPr>
            <w:r>
              <w:rPr>
                <w:rFonts w:ascii="宋体" w:hAnsi="宋体"/>
                <w:kern w:val="0"/>
                <w:szCs w:val="21"/>
              </w:rPr>
              <w:t> </w:t>
            </w:r>
          </w:p>
        </w:tc>
        <w:tc>
          <w:tcPr>
            <w:tcW w:w="1487" w:type="dxa"/>
            <w:tcBorders>
              <w:top w:val="single" w:sz="4" w:space="0" w:color="auto"/>
              <w:left w:val="single" w:sz="4" w:space="0" w:color="auto"/>
              <w:bottom w:val="single" w:sz="4" w:space="0" w:color="auto"/>
              <w:right w:val="single" w:sz="4" w:space="0" w:color="auto"/>
            </w:tcBorders>
            <w:vAlign w:val="center"/>
          </w:tcPr>
          <w:p w14:paraId="04353071" w14:textId="77777777" w:rsidR="00BD1C94" w:rsidRDefault="0039647F">
            <w:pPr>
              <w:widowControl/>
              <w:rPr>
                <w:rFonts w:ascii="宋体" w:hAnsi="宋体"/>
                <w:kern w:val="0"/>
                <w:szCs w:val="21"/>
              </w:rPr>
            </w:pPr>
            <w:r>
              <w:rPr>
                <w:rFonts w:ascii="宋体" w:hAnsi="宋体"/>
                <w:kern w:val="0"/>
                <w:szCs w:val="21"/>
              </w:rPr>
              <w:t> </w:t>
            </w:r>
          </w:p>
        </w:tc>
        <w:tc>
          <w:tcPr>
            <w:tcW w:w="1493" w:type="dxa"/>
            <w:tcBorders>
              <w:top w:val="single" w:sz="4" w:space="0" w:color="auto"/>
              <w:left w:val="single" w:sz="4" w:space="0" w:color="auto"/>
              <w:bottom w:val="single" w:sz="4" w:space="0" w:color="auto"/>
              <w:right w:val="single" w:sz="4" w:space="0" w:color="auto"/>
            </w:tcBorders>
            <w:vAlign w:val="center"/>
          </w:tcPr>
          <w:p w14:paraId="0790183A" w14:textId="77777777" w:rsidR="00BD1C94" w:rsidRDefault="0039647F">
            <w:pPr>
              <w:widowControl/>
              <w:rPr>
                <w:rFonts w:ascii="宋体" w:hAnsi="宋体"/>
                <w:kern w:val="0"/>
                <w:szCs w:val="21"/>
              </w:rPr>
            </w:pPr>
            <w:r>
              <w:rPr>
                <w:rFonts w:ascii="宋体" w:hAnsi="宋体"/>
                <w:kern w:val="0"/>
                <w:szCs w:val="21"/>
              </w:rPr>
              <w:t> </w:t>
            </w:r>
          </w:p>
        </w:tc>
      </w:tr>
    </w:tbl>
    <w:p w14:paraId="5641338F" w14:textId="77777777" w:rsidR="00BD1C94" w:rsidRDefault="0039647F">
      <w:pPr>
        <w:widowControl/>
        <w:jc w:val="left"/>
        <w:rPr>
          <w:rFonts w:ascii="宋体" w:hAnsi="宋体"/>
          <w:kern w:val="0"/>
          <w:szCs w:val="21"/>
        </w:rPr>
      </w:pPr>
      <w:r>
        <w:rPr>
          <w:rFonts w:ascii="宋体" w:hAnsi="宋体" w:hint="eastAsia"/>
          <w:kern w:val="0"/>
          <w:szCs w:val="21"/>
        </w:rPr>
        <w:t>询价供应商</w:t>
      </w:r>
      <w:r>
        <w:rPr>
          <w:rFonts w:ascii="宋体" w:hAnsi="宋体"/>
          <w:kern w:val="0"/>
          <w:szCs w:val="21"/>
        </w:rPr>
        <w:t xml:space="preserve">（盖章）： </w:t>
      </w:r>
    </w:p>
    <w:p w14:paraId="1E63DFA6" w14:textId="77777777" w:rsidR="00BD1C94" w:rsidRDefault="0039647F">
      <w:pPr>
        <w:widowControl/>
        <w:jc w:val="left"/>
        <w:rPr>
          <w:rFonts w:ascii="宋体" w:hAnsi="宋体"/>
          <w:szCs w:val="21"/>
        </w:rPr>
      </w:pPr>
      <w:r>
        <w:rPr>
          <w:rFonts w:ascii="宋体" w:hAnsi="宋体" w:hint="eastAsia"/>
          <w:szCs w:val="21"/>
        </w:rPr>
        <w:t>法定代表人或授权代表（签字或盖章）：</w:t>
      </w:r>
    </w:p>
    <w:p w14:paraId="7887AFF4" w14:textId="77777777" w:rsidR="00BD1C94" w:rsidRDefault="0039647F">
      <w:pPr>
        <w:widowControl/>
        <w:tabs>
          <w:tab w:val="left" w:pos="1440"/>
        </w:tabs>
        <w:adjustRightInd w:val="0"/>
        <w:jc w:val="left"/>
        <w:rPr>
          <w:rFonts w:ascii="宋体"/>
          <w:color w:val="000000"/>
          <w:kern w:val="0"/>
          <w:lang w:val="zh-CN"/>
        </w:rPr>
      </w:pPr>
      <w:r>
        <w:rPr>
          <w:rFonts w:ascii="宋体" w:hint="eastAsia"/>
          <w:color w:val="000000"/>
          <w:kern w:val="0"/>
          <w:lang w:val="zh-CN"/>
        </w:rPr>
        <w:t>日期：</w:t>
      </w:r>
      <w:r>
        <w:rPr>
          <w:rFonts w:ascii="宋体" w:hint="eastAsia"/>
          <w:color w:val="000000"/>
          <w:kern w:val="0"/>
        </w:rPr>
        <w:t xml:space="preserve">    </w:t>
      </w:r>
      <w:r>
        <w:rPr>
          <w:rFonts w:ascii="宋体" w:hint="eastAsia"/>
          <w:color w:val="000000"/>
          <w:kern w:val="0"/>
          <w:lang w:val="zh-CN"/>
        </w:rPr>
        <w:t>年</w:t>
      </w:r>
      <w:r>
        <w:rPr>
          <w:rFonts w:ascii="宋体" w:hint="eastAsia"/>
          <w:color w:val="000000"/>
          <w:kern w:val="0"/>
        </w:rPr>
        <w:t xml:space="preserve">  </w:t>
      </w:r>
      <w:r>
        <w:rPr>
          <w:rFonts w:ascii="宋体" w:hint="eastAsia"/>
          <w:color w:val="000000"/>
          <w:kern w:val="0"/>
          <w:lang w:val="zh-CN"/>
        </w:rPr>
        <w:t>月</w:t>
      </w:r>
      <w:r>
        <w:rPr>
          <w:rFonts w:ascii="宋体" w:hint="eastAsia"/>
          <w:color w:val="000000"/>
          <w:kern w:val="0"/>
        </w:rPr>
        <w:t xml:space="preserve">  </w:t>
      </w:r>
      <w:r>
        <w:rPr>
          <w:rFonts w:ascii="宋体" w:hint="eastAsia"/>
          <w:color w:val="000000"/>
          <w:kern w:val="0"/>
          <w:lang w:val="zh-CN"/>
        </w:rPr>
        <w:t>日</w:t>
      </w:r>
    </w:p>
    <w:p w14:paraId="08761CE1" w14:textId="77777777" w:rsidR="00BD1C94" w:rsidRDefault="00BD1C94">
      <w:pPr>
        <w:pStyle w:val="a4"/>
        <w:spacing w:line="240" w:lineRule="auto"/>
        <w:ind w:left="0"/>
        <w:rPr>
          <w:rFonts w:ascii="宋体" w:hAnsi="宋体"/>
          <w:kern w:val="0"/>
          <w:szCs w:val="21"/>
        </w:rPr>
      </w:pPr>
    </w:p>
    <w:p w14:paraId="363E9352" w14:textId="77777777" w:rsidR="00BD1C94" w:rsidRDefault="0039647F">
      <w:pPr>
        <w:widowControl/>
        <w:adjustRightInd w:val="0"/>
        <w:spacing w:line="240" w:lineRule="atLeast"/>
        <w:rPr>
          <w:color w:val="000000"/>
        </w:rPr>
      </w:pPr>
      <w:r>
        <w:rPr>
          <w:rFonts w:ascii="宋体" w:hint="eastAsia"/>
          <w:b/>
          <w:bCs/>
          <w:szCs w:val="21"/>
          <w:lang w:val="zh-CN"/>
        </w:rPr>
        <w:t>附件</w:t>
      </w:r>
      <w:r>
        <w:rPr>
          <w:rFonts w:ascii="宋体" w:hint="eastAsia"/>
          <w:b/>
          <w:bCs/>
          <w:szCs w:val="21"/>
        </w:rPr>
        <w:t>5、</w:t>
      </w:r>
      <w:r>
        <w:rPr>
          <w:rFonts w:hint="eastAsia"/>
          <w:color w:val="000000"/>
        </w:rPr>
        <w:t>无重大违法记录声明格式</w:t>
      </w:r>
    </w:p>
    <w:p w14:paraId="19A67161" w14:textId="77777777" w:rsidR="00BD1C94" w:rsidRDefault="00BD1C94">
      <w:pPr>
        <w:widowControl/>
        <w:adjustRightInd w:val="0"/>
        <w:spacing w:line="240" w:lineRule="atLeast"/>
        <w:rPr>
          <w:b/>
          <w:color w:val="000000"/>
        </w:rPr>
      </w:pPr>
    </w:p>
    <w:p w14:paraId="21585FBF" w14:textId="77777777" w:rsidR="00BD1C94" w:rsidRDefault="0039647F">
      <w:pPr>
        <w:ind w:right="-308"/>
        <w:jc w:val="center"/>
        <w:rPr>
          <w:rFonts w:ascii="宋体" w:hAnsi="宋体"/>
          <w:b/>
          <w:bCs/>
          <w:szCs w:val="21"/>
          <w:lang w:val="zh-CN"/>
        </w:rPr>
      </w:pPr>
      <w:r>
        <w:rPr>
          <w:rFonts w:ascii="宋体" w:hAnsi="宋体" w:hint="eastAsia"/>
          <w:b/>
          <w:bCs/>
          <w:szCs w:val="21"/>
          <w:lang w:val="zh-CN"/>
        </w:rPr>
        <w:t>无重大违法记录声明</w:t>
      </w:r>
    </w:p>
    <w:p w14:paraId="565DDD21" w14:textId="77777777" w:rsidR="00BD1C94" w:rsidRDefault="00BD1C94">
      <w:pPr>
        <w:rPr>
          <w:rFonts w:ascii="宋体" w:hAnsi="宋体"/>
          <w:color w:val="000000"/>
        </w:rPr>
      </w:pPr>
    </w:p>
    <w:p w14:paraId="69F92469" w14:textId="77777777" w:rsidR="00BD1C94" w:rsidRDefault="0039647F">
      <w:pPr>
        <w:rPr>
          <w:rFonts w:ascii="宋体" w:hAnsi="宋体"/>
          <w:color w:val="000000"/>
        </w:rPr>
      </w:pPr>
      <w:r>
        <w:rPr>
          <w:rFonts w:ascii="宋体" w:hAnsi="宋体" w:hint="eastAsia"/>
          <w:color w:val="000000"/>
        </w:rPr>
        <w:t>南京财经高等职业技术学校：</w:t>
      </w:r>
    </w:p>
    <w:p w14:paraId="15F6BFCA" w14:textId="77777777" w:rsidR="00BD1C94" w:rsidRDefault="0039647F">
      <w:pPr>
        <w:ind w:firstLineChars="200" w:firstLine="420"/>
        <w:rPr>
          <w:rFonts w:ascii="宋体" w:hAnsi="宋体"/>
          <w:color w:val="000000"/>
        </w:rPr>
      </w:pPr>
      <w:r>
        <w:rPr>
          <w:rFonts w:ascii="宋体" w:hAnsi="宋体" w:hint="eastAsia"/>
          <w:color w:val="000000"/>
        </w:rPr>
        <w:t>我单位</w:t>
      </w:r>
      <w:r>
        <w:rPr>
          <w:rFonts w:ascii="宋体" w:hAnsi="宋体"/>
          <w:color w:val="000000"/>
        </w:rPr>
        <w:t xml:space="preserve"> </w:t>
      </w:r>
      <w:r>
        <w:rPr>
          <w:rFonts w:ascii="宋体" w:hAnsi="宋体"/>
          <w:color w:val="000000"/>
          <w:u w:val="single"/>
        </w:rPr>
        <w:t xml:space="preserve">                   </w:t>
      </w:r>
      <w:r>
        <w:rPr>
          <w:rFonts w:ascii="宋体" w:hAnsi="宋体" w:hint="eastAsia"/>
          <w:color w:val="000000"/>
        </w:rPr>
        <w:t>（供应商名称）郑重声明：</w:t>
      </w:r>
    </w:p>
    <w:p w14:paraId="36287496" w14:textId="77777777" w:rsidR="00BD1C94" w:rsidRDefault="0039647F">
      <w:pPr>
        <w:ind w:firstLineChars="200" w:firstLine="420"/>
        <w:rPr>
          <w:rFonts w:ascii="宋体" w:hAnsi="宋体"/>
          <w:color w:val="000000"/>
        </w:rPr>
      </w:pPr>
      <w:r>
        <w:rPr>
          <w:rFonts w:ascii="宋体" w:hAnsi="宋体" w:hint="eastAsia"/>
          <w:color w:val="000000"/>
        </w:rPr>
        <w:t>参加政府采购活动前</w:t>
      </w:r>
      <w:r>
        <w:rPr>
          <w:rFonts w:ascii="宋体" w:hAnsi="宋体"/>
          <w:color w:val="000000"/>
        </w:rPr>
        <w:t>3</w:t>
      </w:r>
      <w:r>
        <w:rPr>
          <w:rFonts w:ascii="宋体" w:hAnsi="宋体" w:hint="eastAsia"/>
          <w:color w:val="000000"/>
        </w:rPr>
        <w:t>年内在经营活动中</w:t>
      </w:r>
      <w:r>
        <w:rPr>
          <w:rFonts w:ascii="宋体" w:hAnsi="宋体"/>
          <w:color w:val="000000"/>
        </w:rPr>
        <w:t xml:space="preserve"> </w:t>
      </w:r>
      <w:r>
        <w:rPr>
          <w:rFonts w:ascii="宋体" w:hAnsi="宋体"/>
          <w:color w:val="000000"/>
          <w:u w:val="single"/>
        </w:rPr>
        <w:t xml:space="preserve">       </w:t>
      </w:r>
      <w:r>
        <w:rPr>
          <w:rFonts w:ascii="宋体" w:hAnsi="宋体" w:hint="eastAsia"/>
          <w:color w:val="000000"/>
        </w:rPr>
        <w:t>（在下划线上如实填写：有或没有）重大违法记录。</w:t>
      </w:r>
    </w:p>
    <w:p w14:paraId="490D6DEA" w14:textId="77777777" w:rsidR="00BD1C94" w:rsidRDefault="0039647F">
      <w:pPr>
        <w:ind w:firstLineChars="200" w:firstLine="420"/>
        <w:rPr>
          <w:rFonts w:ascii="宋体" w:hAnsi="宋体"/>
          <w:color w:val="000000"/>
        </w:rPr>
      </w:pPr>
      <w:r>
        <w:rPr>
          <w:rFonts w:ascii="宋体" w:hAnsi="宋体" w:hint="eastAsia"/>
          <w:color w:val="000000"/>
        </w:rPr>
        <w:t>（说明：政府采购法第二十二条第一款第五项所</w:t>
      </w:r>
      <w:proofErr w:type="gramStart"/>
      <w:r>
        <w:rPr>
          <w:rFonts w:ascii="宋体" w:hAnsi="宋体" w:hint="eastAsia"/>
          <w:color w:val="000000"/>
        </w:rPr>
        <w:t>称重大</w:t>
      </w:r>
      <w:proofErr w:type="gramEnd"/>
      <w:r>
        <w:rPr>
          <w:rFonts w:ascii="宋体" w:hAnsi="宋体" w:hint="eastAsia"/>
          <w:color w:val="000000"/>
        </w:rPr>
        <w:t>违法记录，是指供应商因违法经营受到刑事处罚或者责令停产停业、吊销许可证或者执照、较大数额罚款等行政处罚。）</w:t>
      </w:r>
    </w:p>
    <w:p w14:paraId="233E9887" w14:textId="77777777" w:rsidR="00BD1C94" w:rsidRDefault="0039647F">
      <w:pPr>
        <w:ind w:firstLineChars="200" w:firstLine="420"/>
        <w:rPr>
          <w:rFonts w:ascii="宋体" w:hAnsi="宋体"/>
          <w:color w:val="000000"/>
        </w:rPr>
      </w:pPr>
      <w:r>
        <w:rPr>
          <w:rFonts w:ascii="宋体" w:hAnsi="宋体"/>
          <w:color w:val="000000"/>
        </w:rPr>
        <w:t xml:space="preserve">                  </w:t>
      </w:r>
    </w:p>
    <w:p w14:paraId="336E49D0" w14:textId="77777777" w:rsidR="00BD1C94" w:rsidRDefault="0039647F">
      <w:pPr>
        <w:widowControl/>
        <w:jc w:val="left"/>
        <w:rPr>
          <w:rFonts w:ascii="宋体" w:hAnsi="宋体" w:cs="Arial"/>
          <w:kern w:val="0"/>
          <w:szCs w:val="21"/>
        </w:rPr>
      </w:pPr>
      <w:r>
        <w:rPr>
          <w:rFonts w:ascii="宋体" w:hAnsi="宋体" w:cs="Arial" w:hint="eastAsia"/>
          <w:kern w:val="0"/>
          <w:szCs w:val="21"/>
        </w:rPr>
        <w:t>询价</w:t>
      </w:r>
      <w:r>
        <w:rPr>
          <w:rFonts w:ascii="宋体" w:hAnsi="宋体" w:cs="Arial"/>
          <w:kern w:val="0"/>
          <w:szCs w:val="21"/>
        </w:rPr>
        <w:t>供应商（盖章）：</w:t>
      </w:r>
    </w:p>
    <w:p w14:paraId="29127114" w14:textId="77777777" w:rsidR="00BD1C94" w:rsidRDefault="0039647F">
      <w:pPr>
        <w:autoSpaceDE w:val="0"/>
        <w:autoSpaceDN w:val="0"/>
        <w:adjustRightInd w:val="0"/>
        <w:rPr>
          <w:rFonts w:ascii="宋体"/>
          <w:color w:val="000000"/>
          <w:kern w:val="0"/>
          <w:lang w:val="zh-CN"/>
        </w:rPr>
      </w:pPr>
      <w:r>
        <w:rPr>
          <w:rFonts w:ascii="宋体" w:hint="eastAsia"/>
          <w:color w:val="000000"/>
          <w:kern w:val="0"/>
          <w:lang w:val="zh-CN"/>
        </w:rPr>
        <w:t>日期：</w:t>
      </w:r>
      <w:r>
        <w:rPr>
          <w:rFonts w:ascii="宋体" w:hint="eastAsia"/>
          <w:color w:val="000000"/>
          <w:kern w:val="0"/>
        </w:rPr>
        <w:t xml:space="preserve">    </w:t>
      </w:r>
      <w:r>
        <w:rPr>
          <w:rFonts w:ascii="宋体" w:hint="eastAsia"/>
          <w:color w:val="000000"/>
          <w:kern w:val="0"/>
          <w:lang w:val="zh-CN"/>
        </w:rPr>
        <w:t>年</w:t>
      </w:r>
      <w:r>
        <w:rPr>
          <w:rFonts w:ascii="宋体" w:hint="eastAsia"/>
          <w:color w:val="000000"/>
          <w:kern w:val="0"/>
        </w:rPr>
        <w:t xml:space="preserve">  </w:t>
      </w:r>
      <w:r>
        <w:rPr>
          <w:rFonts w:ascii="宋体" w:hint="eastAsia"/>
          <w:color w:val="000000"/>
          <w:kern w:val="0"/>
          <w:lang w:val="zh-CN"/>
        </w:rPr>
        <w:t>月</w:t>
      </w:r>
      <w:r>
        <w:rPr>
          <w:rFonts w:ascii="宋体" w:hint="eastAsia"/>
          <w:color w:val="000000"/>
          <w:kern w:val="0"/>
        </w:rPr>
        <w:t xml:space="preserve">  </w:t>
      </w:r>
      <w:r>
        <w:rPr>
          <w:rFonts w:ascii="宋体" w:hint="eastAsia"/>
          <w:color w:val="000000"/>
          <w:kern w:val="0"/>
          <w:lang w:val="zh-CN"/>
        </w:rPr>
        <w:t>日</w:t>
      </w:r>
    </w:p>
    <w:p w14:paraId="4388CECD" w14:textId="77777777" w:rsidR="00BD1C94" w:rsidRDefault="00BD1C94">
      <w:pPr>
        <w:pStyle w:val="a4"/>
        <w:spacing w:line="240" w:lineRule="auto"/>
        <w:ind w:left="573"/>
        <w:rPr>
          <w:rFonts w:ascii="宋体" w:eastAsia="宋体" w:hAnsi="宋体"/>
          <w:lang w:val="zh-CN"/>
        </w:rPr>
      </w:pPr>
    </w:p>
    <w:p w14:paraId="727273B3" w14:textId="77777777" w:rsidR="00BD1C94" w:rsidRDefault="0039647F">
      <w:pPr>
        <w:autoSpaceDE w:val="0"/>
        <w:autoSpaceDN w:val="0"/>
        <w:adjustRightInd w:val="0"/>
        <w:rPr>
          <w:rFonts w:ascii="宋体" w:hAnsi="宋体"/>
          <w:b/>
          <w:szCs w:val="21"/>
        </w:rPr>
      </w:pPr>
      <w:r>
        <w:rPr>
          <w:rFonts w:ascii="宋体" w:hint="eastAsia"/>
          <w:b/>
          <w:bCs/>
          <w:szCs w:val="21"/>
        </w:rPr>
        <w:t>附件6、</w:t>
      </w:r>
      <w:r>
        <w:rPr>
          <w:rFonts w:ascii="宋体" w:hAnsi="宋体" w:hint="eastAsia"/>
          <w:b/>
          <w:bCs/>
          <w:szCs w:val="21"/>
          <w:lang w:val="zh-CN"/>
        </w:rPr>
        <w:t>售后服务承诺</w:t>
      </w:r>
      <w:r>
        <w:rPr>
          <w:rFonts w:ascii="宋体" w:hAnsi="宋体" w:hint="eastAsia"/>
          <w:bCs/>
          <w:szCs w:val="21"/>
          <w:lang w:val="zh-CN"/>
        </w:rPr>
        <w:t>（投标供应商按不低于招标文件的要求填写）</w:t>
      </w:r>
    </w:p>
    <w:p w14:paraId="2BCD8314" w14:textId="77777777" w:rsidR="00BD1C94" w:rsidRDefault="0039647F">
      <w:pPr>
        <w:jc w:val="center"/>
        <w:rPr>
          <w:rFonts w:ascii="宋体" w:hAnsi="宋体"/>
          <w:b/>
          <w:bCs/>
          <w:szCs w:val="21"/>
        </w:rPr>
      </w:pPr>
      <w:r>
        <w:rPr>
          <w:rFonts w:ascii="宋体" w:hAnsi="宋体" w:hint="eastAsia"/>
          <w:b/>
          <w:bCs/>
          <w:szCs w:val="21"/>
        </w:rPr>
        <w:t>售后服务承诺书（必须填写）</w:t>
      </w:r>
    </w:p>
    <w:p w14:paraId="062A6339" w14:textId="77777777" w:rsidR="00BD1C94" w:rsidRDefault="0039647F">
      <w:pPr>
        <w:jc w:val="center"/>
        <w:rPr>
          <w:rFonts w:ascii="宋体" w:hAnsi="宋体"/>
          <w:szCs w:val="21"/>
        </w:rPr>
      </w:pPr>
      <w:r>
        <w:rPr>
          <w:rFonts w:ascii="宋体" w:hAnsi="宋体" w:hint="eastAsia"/>
          <w:bCs/>
          <w:szCs w:val="21"/>
        </w:rPr>
        <w:t>（交货期、质量承诺及售后服务承诺）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000"/>
      </w:tblGrid>
      <w:tr w:rsidR="00BD1C94" w14:paraId="259E9E18" w14:textId="77777777">
        <w:trPr>
          <w:trHeight w:val="1135"/>
          <w:jc w:val="center"/>
        </w:trPr>
        <w:tc>
          <w:tcPr>
            <w:tcW w:w="1363" w:type="dxa"/>
            <w:vAlign w:val="center"/>
          </w:tcPr>
          <w:p w14:paraId="232D23BA" w14:textId="77777777" w:rsidR="00BD1C94" w:rsidRDefault="0039647F">
            <w:pPr>
              <w:tabs>
                <w:tab w:val="left" w:pos="0"/>
              </w:tabs>
              <w:spacing w:line="440" w:lineRule="exact"/>
              <w:jc w:val="center"/>
              <w:rPr>
                <w:rFonts w:ascii="宋体" w:hAnsi="宋体"/>
                <w:szCs w:val="21"/>
              </w:rPr>
            </w:pPr>
            <w:r>
              <w:rPr>
                <w:rFonts w:ascii="宋体" w:hAnsi="宋体" w:hint="eastAsia"/>
                <w:szCs w:val="21"/>
              </w:rPr>
              <w:lastRenderedPageBreak/>
              <w:t>可  提  供</w:t>
            </w:r>
          </w:p>
          <w:p w14:paraId="15C05BE2" w14:textId="77777777" w:rsidR="00BD1C94" w:rsidRDefault="0039647F">
            <w:pPr>
              <w:tabs>
                <w:tab w:val="left" w:pos="0"/>
              </w:tabs>
              <w:spacing w:line="440" w:lineRule="exact"/>
              <w:jc w:val="center"/>
              <w:rPr>
                <w:rFonts w:ascii="宋体" w:hAnsi="宋体"/>
                <w:szCs w:val="21"/>
              </w:rPr>
            </w:pPr>
            <w:r>
              <w:rPr>
                <w:rFonts w:ascii="宋体" w:hAnsi="宋体" w:hint="eastAsia"/>
                <w:szCs w:val="21"/>
              </w:rPr>
              <w:t>的  优  惠</w:t>
            </w:r>
          </w:p>
          <w:p w14:paraId="0F91A141" w14:textId="77777777" w:rsidR="00BD1C94" w:rsidRDefault="0039647F">
            <w:pPr>
              <w:tabs>
                <w:tab w:val="left" w:pos="0"/>
              </w:tabs>
              <w:spacing w:line="440" w:lineRule="exact"/>
              <w:jc w:val="center"/>
              <w:rPr>
                <w:rFonts w:ascii="宋体" w:hAnsi="宋体"/>
                <w:szCs w:val="21"/>
              </w:rPr>
            </w:pPr>
            <w:r>
              <w:rPr>
                <w:rFonts w:ascii="宋体" w:hAnsi="宋体" w:hint="eastAsia"/>
                <w:szCs w:val="21"/>
              </w:rPr>
              <w:t>条      件</w:t>
            </w:r>
          </w:p>
        </w:tc>
        <w:tc>
          <w:tcPr>
            <w:tcW w:w="7000" w:type="dxa"/>
          </w:tcPr>
          <w:p w14:paraId="60E3FE46" w14:textId="77777777" w:rsidR="00BD1C94" w:rsidRDefault="00BD1C94">
            <w:pPr>
              <w:tabs>
                <w:tab w:val="left" w:pos="0"/>
              </w:tabs>
              <w:spacing w:line="440" w:lineRule="exact"/>
              <w:rPr>
                <w:rFonts w:ascii="宋体" w:hAnsi="宋体"/>
                <w:szCs w:val="21"/>
              </w:rPr>
            </w:pPr>
          </w:p>
        </w:tc>
      </w:tr>
      <w:tr w:rsidR="00BD1C94" w14:paraId="32FD1A01" w14:textId="77777777">
        <w:trPr>
          <w:trHeight w:val="1287"/>
          <w:jc w:val="center"/>
        </w:trPr>
        <w:tc>
          <w:tcPr>
            <w:tcW w:w="1363" w:type="dxa"/>
            <w:vAlign w:val="center"/>
          </w:tcPr>
          <w:p w14:paraId="5123D051" w14:textId="77777777" w:rsidR="00BD1C94" w:rsidRDefault="0039647F">
            <w:pPr>
              <w:tabs>
                <w:tab w:val="left" w:pos="0"/>
              </w:tabs>
              <w:spacing w:line="440" w:lineRule="exact"/>
              <w:jc w:val="center"/>
              <w:rPr>
                <w:rFonts w:ascii="宋体" w:hAnsi="宋体"/>
                <w:szCs w:val="21"/>
              </w:rPr>
            </w:pPr>
            <w:r>
              <w:rPr>
                <w:rFonts w:ascii="宋体" w:hAnsi="宋体" w:hint="eastAsia"/>
                <w:szCs w:val="21"/>
              </w:rPr>
              <w:t>售      后</w:t>
            </w:r>
          </w:p>
          <w:p w14:paraId="65FB85D8" w14:textId="77777777" w:rsidR="00BD1C94" w:rsidRDefault="0039647F">
            <w:pPr>
              <w:tabs>
                <w:tab w:val="left" w:pos="0"/>
              </w:tabs>
              <w:spacing w:line="440" w:lineRule="exact"/>
              <w:jc w:val="center"/>
              <w:rPr>
                <w:rFonts w:ascii="宋体" w:hAnsi="宋体"/>
                <w:szCs w:val="21"/>
              </w:rPr>
            </w:pPr>
            <w:r>
              <w:rPr>
                <w:rFonts w:ascii="宋体" w:hAnsi="宋体" w:hint="eastAsia"/>
                <w:szCs w:val="21"/>
              </w:rPr>
              <w:t xml:space="preserve">服      </w:t>
            </w:r>
            <w:proofErr w:type="gramStart"/>
            <w:r>
              <w:rPr>
                <w:rFonts w:ascii="宋体" w:hAnsi="宋体" w:hint="eastAsia"/>
                <w:szCs w:val="21"/>
              </w:rPr>
              <w:t>务</w:t>
            </w:r>
            <w:proofErr w:type="gramEnd"/>
          </w:p>
          <w:p w14:paraId="7D4AA82D" w14:textId="77777777" w:rsidR="00BD1C94" w:rsidRDefault="0039647F">
            <w:pPr>
              <w:tabs>
                <w:tab w:val="left" w:pos="0"/>
              </w:tabs>
              <w:spacing w:line="440" w:lineRule="exact"/>
              <w:jc w:val="center"/>
              <w:rPr>
                <w:rFonts w:ascii="宋体" w:hAnsi="宋体"/>
                <w:szCs w:val="21"/>
              </w:rPr>
            </w:pPr>
            <w:r>
              <w:rPr>
                <w:rFonts w:ascii="宋体" w:hAnsi="宋体" w:hint="eastAsia"/>
                <w:szCs w:val="21"/>
              </w:rPr>
              <w:t>内      容</w:t>
            </w:r>
          </w:p>
        </w:tc>
        <w:tc>
          <w:tcPr>
            <w:tcW w:w="7000" w:type="dxa"/>
          </w:tcPr>
          <w:p w14:paraId="3422B817" w14:textId="77777777" w:rsidR="00BD1C94" w:rsidRDefault="00BD1C94">
            <w:pPr>
              <w:tabs>
                <w:tab w:val="left" w:pos="0"/>
              </w:tabs>
              <w:spacing w:line="440" w:lineRule="exact"/>
              <w:rPr>
                <w:rFonts w:ascii="宋体" w:hAnsi="宋体"/>
                <w:szCs w:val="21"/>
              </w:rPr>
            </w:pPr>
          </w:p>
        </w:tc>
      </w:tr>
      <w:tr w:rsidR="00BD1C94" w14:paraId="06116501" w14:textId="77777777">
        <w:trPr>
          <w:trHeight w:val="814"/>
          <w:jc w:val="center"/>
        </w:trPr>
        <w:tc>
          <w:tcPr>
            <w:tcW w:w="1363" w:type="dxa"/>
            <w:vAlign w:val="center"/>
          </w:tcPr>
          <w:p w14:paraId="32DB756D" w14:textId="77777777" w:rsidR="00BD1C94" w:rsidRDefault="0039647F">
            <w:pPr>
              <w:tabs>
                <w:tab w:val="left" w:pos="0"/>
              </w:tabs>
              <w:spacing w:line="440" w:lineRule="exact"/>
              <w:jc w:val="center"/>
              <w:rPr>
                <w:rFonts w:ascii="宋体" w:hAnsi="宋体"/>
                <w:szCs w:val="21"/>
              </w:rPr>
            </w:pPr>
            <w:r>
              <w:rPr>
                <w:rFonts w:ascii="宋体" w:hAnsi="宋体" w:hint="eastAsia"/>
                <w:szCs w:val="21"/>
              </w:rPr>
              <w:t>承      诺</w:t>
            </w:r>
          </w:p>
        </w:tc>
        <w:tc>
          <w:tcPr>
            <w:tcW w:w="7000" w:type="dxa"/>
          </w:tcPr>
          <w:p w14:paraId="2834A101" w14:textId="77777777" w:rsidR="00BD1C94" w:rsidRDefault="00BD1C94">
            <w:pPr>
              <w:tabs>
                <w:tab w:val="left" w:pos="0"/>
              </w:tabs>
              <w:spacing w:line="440" w:lineRule="exact"/>
              <w:rPr>
                <w:rFonts w:ascii="宋体" w:hAnsi="宋体"/>
                <w:szCs w:val="21"/>
              </w:rPr>
            </w:pPr>
          </w:p>
        </w:tc>
      </w:tr>
    </w:tbl>
    <w:p w14:paraId="645C8F55" w14:textId="77777777" w:rsidR="00BD1C94" w:rsidRDefault="0039647F">
      <w:pPr>
        <w:tabs>
          <w:tab w:val="left" w:pos="0"/>
        </w:tabs>
        <w:rPr>
          <w:rFonts w:ascii="宋体" w:hAnsi="宋体"/>
          <w:szCs w:val="21"/>
        </w:rPr>
      </w:pPr>
      <w:r>
        <w:rPr>
          <w:rFonts w:ascii="宋体" w:hAnsi="宋体" w:hint="eastAsia"/>
          <w:kern w:val="0"/>
          <w:szCs w:val="21"/>
        </w:rPr>
        <w:t>询价供应商</w:t>
      </w:r>
      <w:r>
        <w:rPr>
          <w:rFonts w:ascii="宋体" w:hAnsi="宋体" w:hint="eastAsia"/>
          <w:szCs w:val="21"/>
        </w:rPr>
        <w:t xml:space="preserve">（盖章）：  </w:t>
      </w:r>
    </w:p>
    <w:p w14:paraId="4DF3A404" w14:textId="77777777" w:rsidR="00BD1C94" w:rsidRDefault="0039647F">
      <w:pPr>
        <w:tabs>
          <w:tab w:val="left" w:pos="0"/>
        </w:tabs>
        <w:rPr>
          <w:rFonts w:ascii="宋体" w:hAnsi="宋体"/>
          <w:szCs w:val="21"/>
        </w:rPr>
      </w:pPr>
      <w:r>
        <w:rPr>
          <w:rFonts w:ascii="宋体" w:hAnsi="宋体" w:hint="eastAsia"/>
          <w:szCs w:val="21"/>
        </w:rPr>
        <w:t xml:space="preserve">法定代表人或授权代表（签字或盖章）： </w:t>
      </w:r>
    </w:p>
    <w:p w14:paraId="16E81C20" w14:textId="77777777" w:rsidR="00BD1C94" w:rsidRDefault="0039647F">
      <w:pPr>
        <w:widowControl/>
        <w:tabs>
          <w:tab w:val="left" w:pos="1440"/>
        </w:tabs>
        <w:adjustRightInd w:val="0"/>
        <w:jc w:val="left"/>
        <w:rPr>
          <w:rFonts w:ascii="宋体"/>
          <w:color w:val="000000"/>
          <w:kern w:val="0"/>
          <w:lang w:val="zh-CN"/>
        </w:rPr>
      </w:pPr>
      <w:r>
        <w:rPr>
          <w:rFonts w:ascii="宋体" w:hint="eastAsia"/>
          <w:color w:val="000000"/>
          <w:kern w:val="0"/>
          <w:lang w:val="zh-CN"/>
        </w:rPr>
        <w:t>日期：</w:t>
      </w:r>
      <w:r>
        <w:rPr>
          <w:rFonts w:ascii="宋体" w:hint="eastAsia"/>
          <w:color w:val="000000"/>
          <w:kern w:val="0"/>
        </w:rPr>
        <w:t xml:space="preserve">    </w:t>
      </w:r>
      <w:r>
        <w:rPr>
          <w:rFonts w:ascii="宋体" w:hint="eastAsia"/>
          <w:color w:val="000000"/>
          <w:kern w:val="0"/>
          <w:lang w:val="zh-CN"/>
        </w:rPr>
        <w:t>年</w:t>
      </w:r>
      <w:r>
        <w:rPr>
          <w:rFonts w:ascii="宋体" w:hint="eastAsia"/>
          <w:color w:val="000000"/>
          <w:kern w:val="0"/>
        </w:rPr>
        <w:t xml:space="preserve">  </w:t>
      </w:r>
      <w:r>
        <w:rPr>
          <w:rFonts w:ascii="宋体" w:hint="eastAsia"/>
          <w:color w:val="000000"/>
          <w:kern w:val="0"/>
          <w:lang w:val="zh-CN"/>
        </w:rPr>
        <w:t>月</w:t>
      </w:r>
      <w:r>
        <w:rPr>
          <w:rFonts w:ascii="宋体" w:hint="eastAsia"/>
          <w:color w:val="000000"/>
          <w:kern w:val="0"/>
        </w:rPr>
        <w:t xml:space="preserve">  </w:t>
      </w:r>
      <w:r>
        <w:rPr>
          <w:rFonts w:ascii="宋体" w:hint="eastAsia"/>
          <w:color w:val="000000"/>
          <w:kern w:val="0"/>
          <w:lang w:val="zh-CN"/>
        </w:rPr>
        <w:t>日</w:t>
      </w:r>
    </w:p>
    <w:p w14:paraId="618BB5F7" w14:textId="77777777" w:rsidR="00BD1C94" w:rsidRDefault="0039647F">
      <w:pPr>
        <w:tabs>
          <w:tab w:val="left" w:pos="0"/>
        </w:tabs>
      </w:pPr>
      <w:r>
        <w:rPr>
          <w:rFonts w:ascii="宋体" w:hAnsi="宋体" w:hint="eastAsia"/>
          <w:szCs w:val="21"/>
        </w:rPr>
        <w:t>注：此表</w:t>
      </w:r>
      <w:proofErr w:type="gramStart"/>
      <w:r>
        <w:rPr>
          <w:rFonts w:ascii="宋体" w:hAnsi="宋体" w:hint="eastAsia"/>
          <w:szCs w:val="21"/>
        </w:rPr>
        <w:t>不够可</w:t>
      </w:r>
      <w:proofErr w:type="gramEnd"/>
      <w:r>
        <w:rPr>
          <w:rFonts w:ascii="宋体" w:hAnsi="宋体" w:hint="eastAsia"/>
          <w:szCs w:val="21"/>
        </w:rPr>
        <w:t>复制和放大</w:t>
      </w:r>
    </w:p>
    <w:p w14:paraId="47D0A35D" w14:textId="77777777" w:rsidR="00BD1C94" w:rsidRDefault="00BD1C94">
      <w:pPr>
        <w:pStyle w:val="a4"/>
        <w:spacing w:line="240" w:lineRule="auto"/>
        <w:ind w:left="0"/>
        <w:rPr>
          <w:rFonts w:ascii="宋体" w:hAnsi="宋体"/>
          <w:kern w:val="0"/>
          <w:szCs w:val="21"/>
        </w:rPr>
      </w:pPr>
    </w:p>
    <w:p w14:paraId="2A181070" w14:textId="77777777" w:rsidR="00BD1C94" w:rsidRDefault="00BD1C94">
      <w:pPr>
        <w:ind w:firstLineChars="200" w:firstLine="422"/>
        <w:rPr>
          <w:rFonts w:ascii="宋体" w:hAnsi="宋体" w:cs="宋体"/>
          <w:b/>
          <w:kern w:val="0"/>
          <w:szCs w:val="21"/>
        </w:rPr>
      </w:pPr>
    </w:p>
    <w:p w14:paraId="783B5082" w14:textId="77777777" w:rsidR="00BD1C94" w:rsidRDefault="00BD1C94">
      <w:pPr>
        <w:spacing w:line="360" w:lineRule="auto"/>
        <w:ind w:firstLineChars="200" w:firstLine="420"/>
        <w:rPr>
          <w:rFonts w:ascii="宋体" w:hAnsi="宋体"/>
        </w:rPr>
      </w:pPr>
    </w:p>
    <w:sectPr w:rsidR="00BD1C94">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3E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7D220" w14:textId="77777777" w:rsidR="00F038B1" w:rsidRDefault="00F038B1">
      <w:r>
        <w:separator/>
      </w:r>
    </w:p>
  </w:endnote>
  <w:endnote w:type="continuationSeparator" w:id="0">
    <w:p w14:paraId="4F3F9B1F" w14:textId="77777777" w:rsidR="00F038B1" w:rsidRDefault="00F0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0768" w14:textId="77777777" w:rsidR="00BD1C94" w:rsidRDefault="00F038B1">
    <w:pPr>
      <w:pStyle w:val="a6"/>
      <w:jc w:val="center"/>
    </w:pPr>
    <w:r>
      <w:pict w14:anchorId="167F768B">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14:paraId="32F37E79" w14:textId="77777777" w:rsidR="00BD1C94" w:rsidRDefault="0039647F">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C1814">
                  <w:rPr>
                    <w:noProof/>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C1814">
                    <w:rPr>
                      <w:noProof/>
                    </w:rPr>
                    <w:t>13</w:t>
                  </w:r>
                </w:fldSimple>
                <w:r>
                  <w:rPr>
                    <w:rFonts w:hint="eastAsia"/>
                  </w:rPr>
                  <w:t xml:space="preserve"> </w:t>
                </w:r>
                <w:r>
                  <w:rPr>
                    <w:rFonts w:hint="eastAsia"/>
                  </w:rPr>
                  <w:t>页</w:t>
                </w:r>
              </w:p>
            </w:txbxContent>
          </v:textbox>
          <w10:wrap anchorx="margin"/>
        </v:shape>
      </w:pict>
    </w:r>
  </w:p>
  <w:p w14:paraId="03F519A5" w14:textId="77777777" w:rsidR="00BD1C94" w:rsidRDefault="00BD1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B54FB" w14:textId="77777777" w:rsidR="00F038B1" w:rsidRDefault="00F038B1">
      <w:r>
        <w:separator/>
      </w:r>
    </w:p>
  </w:footnote>
  <w:footnote w:type="continuationSeparator" w:id="0">
    <w:p w14:paraId="34C6E5C3" w14:textId="77777777" w:rsidR="00F038B1" w:rsidRDefault="00F0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56CE"/>
    <w:multiLevelType w:val="singleLevel"/>
    <w:tmpl w:val="159A56CE"/>
    <w:lvl w:ilvl="0">
      <w:start w:val="1"/>
      <w:numFmt w:val="chineseCounting"/>
      <w:suff w:val="space"/>
      <w:lvlText w:val="第%1条"/>
      <w:lvlJc w:val="left"/>
      <w:rPr>
        <w:rFonts w:hint="eastAsia"/>
      </w:rPr>
    </w:lvl>
  </w:abstractNum>
  <w:abstractNum w:abstractNumId="1">
    <w:nsid w:val="59EEEE31"/>
    <w:multiLevelType w:val="singleLevel"/>
    <w:tmpl w:val="59EEEE3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DBD"/>
    <w:rsid w:val="000A4F23"/>
    <w:rsid w:val="000A5DB5"/>
    <w:rsid w:val="00171DEF"/>
    <w:rsid w:val="00196897"/>
    <w:rsid w:val="0022281E"/>
    <w:rsid w:val="0024494A"/>
    <w:rsid w:val="002862EA"/>
    <w:rsid w:val="002A6575"/>
    <w:rsid w:val="002A7060"/>
    <w:rsid w:val="00331FB3"/>
    <w:rsid w:val="00386F76"/>
    <w:rsid w:val="0039647F"/>
    <w:rsid w:val="00457F15"/>
    <w:rsid w:val="004E45FA"/>
    <w:rsid w:val="00532E78"/>
    <w:rsid w:val="00583104"/>
    <w:rsid w:val="00594BD4"/>
    <w:rsid w:val="005C1814"/>
    <w:rsid w:val="00606161"/>
    <w:rsid w:val="006451E6"/>
    <w:rsid w:val="00674822"/>
    <w:rsid w:val="006A6774"/>
    <w:rsid w:val="00714DA0"/>
    <w:rsid w:val="00724142"/>
    <w:rsid w:val="00746E31"/>
    <w:rsid w:val="007A09B8"/>
    <w:rsid w:val="007A4848"/>
    <w:rsid w:val="007F4DBD"/>
    <w:rsid w:val="008444D5"/>
    <w:rsid w:val="008713A7"/>
    <w:rsid w:val="0088345C"/>
    <w:rsid w:val="00884C2F"/>
    <w:rsid w:val="008A663A"/>
    <w:rsid w:val="00930178"/>
    <w:rsid w:val="0099477F"/>
    <w:rsid w:val="009B0A9A"/>
    <w:rsid w:val="00AA7F32"/>
    <w:rsid w:val="00AC73B0"/>
    <w:rsid w:val="00AD6A82"/>
    <w:rsid w:val="00AE556B"/>
    <w:rsid w:val="00AF3168"/>
    <w:rsid w:val="00B558B5"/>
    <w:rsid w:val="00B76CBC"/>
    <w:rsid w:val="00B972DF"/>
    <w:rsid w:val="00BD1C94"/>
    <w:rsid w:val="00C37451"/>
    <w:rsid w:val="00C53B8F"/>
    <w:rsid w:val="00D331DA"/>
    <w:rsid w:val="00D66306"/>
    <w:rsid w:val="00E447B4"/>
    <w:rsid w:val="00F038B1"/>
    <w:rsid w:val="00F645F1"/>
    <w:rsid w:val="00F97A7D"/>
    <w:rsid w:val="00FB27D3"/>
    <w:rsid w:val="00FE5A0A"/>
    <w:rsid w:val="0A876C54"/>
    <w:rsid w:val="14925822"/>
    <w:rsid w:val="18E11096"/>
    <w:rsid w:val="1C8A4292"/>
    <w:rsid w:val="1D9A3E7C"/>
    <w:rsid w:val="212D3880"/>
    <w:rsid w:val="2341761C"/>
    <w:rsid w:val="24EA2C74"/>
    <w:rsid w:val="289F3BF9"/>
    <w:rsid w:val="298001AC"/>
    <w:rsid w:val="2B634A83"/>
    <w:rsid w:val="2EF137C8"/>
    <w:rsid w:val="2F3D28EE"/>
    <w:rsid w:val="3706178F"/>
    <w:rsid w:val="3D893E78"/>
    <w:rsid w:val="3FA75919"/>
    <w:rsid w:val="40692385"/>
    <w:rsid w:val="4136222A"/>
    <w:rsid w:val="43121D5C"/>
    <w:rsid w:val="48116BA7"/>
    <w:rsid w:val="48B01091"/>
    <w:rsid w:val="50CD2449"/>
    <w:rsid w:val="512C2127"/>
    <w:rsid w:val="55A45389"/>
    <w:rsid w:val="55F223CE"/>
    <w:rsid w:val="596B671E"/>
    <w:rsid w:val="5D7F3D6D"/>
    <w:rsid w:val="6AA76C2B"/>
    <w:rsid w:val="6AB34199"/>
    <w:rsid w:val="6BA05AE1"/>
    <w:rsid w:val="74E127CB"/>
    <w:rsid w:val="79F96B0F"/>
    <w:rsid w:val="7B3C5BBC"/>
    <w:rsid w:val="7CEA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24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2"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Normal Indent"/>
    <w:basedOn w:val="a"/>
    <w:pPr>
      <w:ind w:firstLine="420"/>
    </w:pPr>
  </w:style>
  <w:style w:type="paragraph" w:styleId="a4">
    <w:name w:val="Body Text Indent"/>
    <w:basedOn w:val="a"/>
    <w:uiPriority w:val="99"/>
    <w:unhideWhenUsed/>
    <w:qFormat/>
    <w:pPr>
      <w:spacing w:line="520" w:lineRule="exact"/>
      <w:ind w:left="570"/>
    </w:pPr>
    <w:rPr>
      <w:rFonts w:ascii="方正仿宋简体" w:eastAsia="方正仿宋简体" w:hAnsi="创艺简仿宋"/>
    </w:rPr>
  </w:style>
  <w:style w:type="paragraph" w:styleId="a5">
    <w:name w:val="Plain Text"/>
    <w:basedOn w:val="a"/>
    <w:link w:val="Char1"/>
    <w:pPr>
      <w:widowControl/>
      <w:jc w:val="left"/>
    </w:pPr>
    <w:rPr>
      <w:rFonts w:ascii="宋体" w:hAnsi="Courier New"/>
      <w:kern w:val="0"/>
      <w:sz w:val="20"/>
      <w:szCs w:val="21"/>
    </w:rPr>
  </w:style>
  <w:style w:type="paragraph" w:styleId="20">
    <w:name w:val="Body Text Indent 2"/>
    <w:basedOn w:val="a"/>
    <w:pPr>
      <w:tabs>
        <w:tab w:val="left" w:pos="0"/>
      </w:tabs>
      <w:spacing w:line="360" w:lineRule="auto"/>
      <w:ind w:firstLineChars="209" w:firstLine="502"/>
    </w:pPr>
    <w:rPr>
      <w:rFonts w:ascii="宋体"/>
      <w:b/>
      <w:bCs/>
      <w:sz w:val="24"/>
    </w:r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olor w:val="000000"/>
      <w:kern w:val="0"/>
      <w:sz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rFonts w:eastAsia="宋体"/>
      <w:b/>
      <w:bCs/>
      <w:sz w:val="21"/>
      <w:szCs w:val="24"/>
    </w:rPr>
  </w:style>
  <w:style w:type="character" w:styleId="ab">
    <w:name w:val="page number"/>
    <w:basedOn w:val="a0"/>
    <w:qFormat/>
  </w:style>
  <w:style w:type="character" w:customStyle="1" w:styleId="Char2">
    <w:name w:val="纯文本 Char"/>
    <w:qFormat/>
    <w:rPr>
      <w:rFonts w:ascii="宋体" w:eastAsia="宋体" w:hAnsi="Courier New"/>
      <w:szCs w:val="21"/>
    </w:rPr>
  </w:style>
  <w:style w:type="character" w:customStyle="1" w:styleId="Char">
    <w:name w:val="页脚 Char"/>
    <w:basedOn w:val="a0"/>
    <w:link w:val="a6"/>
    <w:uiPriority w:val="99"/>
    <w:qFormat/>
    <w:rPr>
      <w:rFonts w:ascii="Times New Roman" w:hAnsi="Times New Roman"/>
      <w:kern w:val="2"/>
      <w:sz w:val="18"/>
      <w:szCs w:val="18"/>
    </w:rPr>
  </w:style>
  <w:style w:type="character" w:customStyle="1" w:styleId="Char1">
    <w:name w:val="纯文本 Char1"/>
    <w:basedOn w:val="a0"/>
    <w:link w:val="a5"/>
    <w:uiPriority w:val="99"/>
    <w:semiHidden/>
    <w:qFormat/>
    <w:rPr>
      <w:rFonts w:ascii="宋体" w:eastAsia="宋体" w:hAnsi="Courier New" w:cs="Courier New"/>
      <w:szCs w:val="21"/>
    </w:rPr>
  </w:style>
  <w:style w:type="character" w:customStyle="1" w:styleId="Char0">
    <w:name w:val="页眉 Char"/>
    <w:basedOn w:val="a0"/>
    <w:link w:val="a7"/>
    <w:uiPriority w:val="99"/>
    <w:qFormat/>
    <w:rPr>
      <w:rFonts w:ascii="Times New Roman" w:hAnsi="Times New Roman"/>
      <w:kern w:val="2"/>
      <w:sz w:val="18"/>
      <w:szCs w:val="18"/>
    </w:rPr>
  </w:style>
  <w:style w:type="paragraph" w:customStyle="1" w:styleId="10">
    <w:name w:val="纯文本1"/>
    <w:basedOn w:val="a"/>
    <w:qFormat/>
    <w:pPr>
      <w:adjustRightInd w:val="0"/>
      <w:textAlignment w:val="baseline"/>
    </w:pPr>
    <w:rPr>
      <w:rFonts w:ascii="宋体" w:eastAsia="楷体_GB2312" w:hAnsi="Courier New"/>
      <w:sz w:val="26"/>
    </w:rPr>
  </w:style>
  <w:style w:type="paragraph" w:customStyle="1" w:styleId="11">
    <w:name w:val="列出段落11"/>
    <w:basedOn w:val="a"/>
    <w:uiPriority w:val="99"/>
    <w:qFormat/>
    <w:pPr>
      <w:widowControl/>
      <w:ind w:firstLineChars="200" w:firstLine="420"/>
    </w:pPr>
    <w:rPr>
      <w:szCs w:val="20"/>
    </w:rPr>
  </w:style>
  <w:style w:type="character" w:customStyle="1" w:styleId="2Char">
    <w:name w:val="标题 2 Char"/>
    <w:link w:val="2"/>
    <w:uiPriority w:val="9"/>
    <w:locked/>
    <w:rPr>
      <w:rFonts w:ascii="Arial" w:eastAsia="黑体" w:hAnsi="Arial"/>
      <w:b/>
      <w:bCs/>
      <w:kern w:val="0"/>
      <w:sz w:val="32"/>
      <w:szCs w:val="32"/>
    </w:rPr>
  </w:style>
  <w:style w:type="character" w:styleId="ac">
    <w:name w:val="annotation reference"/>
    <w:basedOn w:val="a0"/>
    <w:uiPriority w:val="99"/>
    <w:semiHidden/>
    <w:unhideWhenUsed/>
    <w:rsid w:val="00AC73B0"/>
    <w:rPr>
      <w:sz w:val="21"/>
      <w:szCs w:val="21"/>
    </w:rPr>
  </w:style>
  <w:style w:type="paragraph" w:styleId="ad">
    <w:name w:val="annotation text"/>
    <w:basedOn w:val="a"/>
    <w:link w:val="Char3"/>
    <w:uiPriority w:val="99"/>
    <w:semiHidden/>
    <w:unhideWhenUsed/>
    <w:rsid w:val="00AC73B0"/>
    <w:pPr>
      <w:jc w:val="left"/>
    </w:pPr>
  </w:style>
  <w:style w:type="character" w:customStyle="1" w:styleId="Char3">
    <w:name w:val="批注文字 Char"/>
    <w:basedOn w:val="a0"/>
    <w:link w:val="ad"/>
    <w:uiPriority w:val="99"/>
    <w:semiHidden/>
    <w:rsid w:val="00AC73B0"/>
    <w:rPr>
      <w:kern w:val="2"/>
      <w:sz w:val="21"/>
      <w:szCs w:val="24"/>
    </w:rPr>
  </w:style>
  <w:style w:type="paragraph" w:styleId="ae">
    <w:name w:val="annotation subject"/>
    <w:basedOn w:val="ad"/>
    <w:next w:val="ad"/>
    <w:link w:val="Char4"/>
    <w:uiPriority w:val="99"/>
    <w:semiHidden/>
    <w:unhideWhenUsed/>
    <w:rsid w:val="00AC73B0"/>
    <w:rPr>
      <w:b/>
      <w:bCs/>
    </w:rPr>
  </w:style>
  <w:style w:type="character" w:customStyle="1" w:styleId="Char4">
    <w:name w:val="批注主题 Char"/>
    <w:basedOn w:val="Char3"/>
    <w:link w:val="ae"/>
    <w:uiPriority w:val="99"/>
    <w:semiHidden/>
    <w:rsid w:val="00AC73B0"/>
    <w:rPr>
      <w:b/>
      <w:bCs/>
      <w:kern w:val="2"/>
      <w:sz w:val="21"/>
      <w:szCs w:val="24"/>
    </w:rPr>
  </w:style>
  <w:style w:type="paragraph" w:styleId="af">
    <w:name w:val="Balloon Text"/>
    <w:basedOn w:val="a"/>
    <w:link w:val="Char5"/>
    <w:uiPriority w:val="99"/>
    <w:semiHidden/>
    <w:unhideWhenUsed/>
    <w:rsid w:val="00AC73B0"/>
    <w:rPr>
      <w:sz w:val="18"/>
      <w:szCs w:val="18"/>
    </w:rPr>
  </w:style>
  <w:style w:type="character" w:customStyle="1" w:styleId="Char5">
    <w:name w:val="批注框文本 Char"/>
    <w:basedOn w:val="a0"/>
    <w:link w:val="af"/>
    <w:uiPriority w:val="99"/>
    <w:semiHidden/>
    <w:rsid w:val="00AC73B0"/>
    <w:rPr>
      <w:kern w:val="2"/>
      <w:sz w:val="18"/>
      <w:szCs w:val="18"/>
    </w:rPr>
  </w:style>
  <w:style w:type="paragraph" w:styleId="af0">
    <w:name w:val="Body Text"/>
    <w:basedOn w:val="a"/>
    <w:link w:val="Char6"/>
    <w:uiPriority w:val="99"/>
    <w:semiHidden/>
    <w:unhideWhenUsed/>
    <w:rsid w:val="00D66306"/>
    <w:pPr>
      <w:spacing w:after="120"/>
    </w:pPr>
  </w:style>
  <w:style w:type="character" w:customStyle="1" w:styleId="Char6">
    <w:name w:val="正文文本 Char"/>
    <w:basedOn w:val="a0"/>
    <w:link w:val="af0"/>
    <w:uiPriority w:val="99"/>
    <w:semiHidden/>
    <w:rsid w:val="00D663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1838</Words>
  <Characters>10477</Characters>
  <Application>Microsoft Office Word</Application>
  <DocSecurity>0</DocSecurity>
  <Lines>87</Lines>
  <Paragraphs>24</Paragraphs>
  <ScaleCrop>false</ScaleCrop>
  <Company>MicroWin10.com</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18</cp:revision>
  <dcterms:created xsi:type="dcterms:W3CDTF">2020-06-06T02:14:00Z</dcterms:created>
  <dcterms:modified xsi:type="dcterms:W3CDTF">2021-03-31T07:05:00Z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